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A3762" w14:textId="77777777" w:rsidR="002A2570" w:rsidRPr="008D5D20" w:rsidRDefault="00CA6E9E">
      <w:pPr>
        <w:rPr>
          <w:rFonts w:cs="Times New Roman"/>
          <w:szCs w:val="28"/>
        </w:rPr>
      </w:pPr>
      <w:bookmarkStart w:id="0" w:name="_GoBack"/>
      <w:bookmarkEnd w:id="0"/>
      <w:r w:rsidRPr="008D5D20">
        <w:rPr>
          <w:rFonts w:cs="Times New Roman"/>
          <w:szCs w:val="28"/>
        </w:rPr>
        <w:t xml:space="preserve">    UBND HUYỆN NGHI XUÂN</w:t>
      </w:r>
    </w:p>
    <w:p w14:paraId="4C3B741B" w14:textId="77777777" w:rsidR="002A2570" w:rsidRPr="008D5D20" w:rsidRDefault="00CA6E9E">
      <w:pPr>
        <w:rPr>
          <w:rFonts w:cs="Times New Roman"/>
          <w:b/>
          <w:szCs w:val="28"/>
        </w:rPr>
      </w:pPr>
      <w:r w:rsidRPr="008D5D20">
        <w:rPr>
          <w:rFonts w:cs="Times New Roman"/>
          <w:b/>
          <w:szCs w:val="28"/>
        </w:rPr>
        <w:t>HỘI ĐỒNG PHPBGDPL HUYỆN</w:t>
      </w:r>
    </w:p>
    <w:p w14:paraId="1FE210EB" w14:textId="77777777" w:rsidR="002A2570" w:rsidRPr="008D5D20" w:rsidRDefault="00CA6E9E">
      <w:pPr>
        <w:rPr>
          <w:rFonts w:cs="Times New Roman"/>
          <w:b/>
          <w:szCs w:val="28"/>
        </w:rPr>
      </w:pPr>
      <w:r w:rsidRPr="008D5D20">
        <w:rPr>
          <w:rFonts w:cs="Times New Roman"/>
          <w:b/>
          <w:noProof/>
          <w:szCs w:val="28"/>
        </w:rPr>
        <mc:AlternateContent>
          <mc:Choice Requires="wps">
            <w:drawing>
              <wp:anchor distT="0" distB="0" distL="114300" distR="114300" simplePos="0" relativeHeight="251662336" behindDoc="0" locked="0" layoutInCell="1" allowOverlap="1" wp14:anchorId="2C88F3B2" wp14:editId="1CF9CD0E">
                <wp:simplePos x="0" y="0"/>
                <wp:positionH relativeFrom="column">
                  <wp:posOffset>680720</wp:posOffset>
                </wp:positionH>
                <wp:positionV relativeFrom="paragraph">
                  <wp:posOffset>15652</wp:posOffset>
                </wp:positionV>
                <wp:extent cx="1015299"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101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4EC8C"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1.25pt" to="13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" strokecolor="black [3040]"/>
            </w:pict>
          </mc:Fallback>
        </mc:AlternateContent>
      </w:r>
    </w:p>
    <w:p w14:paraId="3EAFCA6F" w14:textId="77777777" w:rsidR="002A2570" w:rsidRPr="008D5D20" w:rsidRDefault="00CA6E9E">
      <w:pPr>
        <w:jc w:val="center"/>
        <w:rPr>
          <w:rFonts w:cs="Times New Roman"/>
          <w:b/>
          <w:szCs w:val="28"/>
        </w:rPr>
      </w:pPr>
      <w:r w:rsidRPr="008D5D20">
        <w:rPr>
          <w:rFonts w:cs="Times New Roman"/>
          <w:b/>
          <w:szCs w:val="28"/>
        </w:rPr>
        <w:t>CHÍNH SÁCH PHÁP LUẬT QUAN TRỌNG</w:t>
      </w:r>
    </w:p>
    <w:p w14:paraId="78F5CD9A" w14:textId="620330F3" w:rsidR="002A2570" w:rsidRPr="008D5D20" w:rsidRDefault="00CA6E9E">
      <w:pPr>
        <w:jc w:val="center"/>
        <w:rPr>
          <w:rFonts w:cs="Times New Roman"/>
          <w:b/>
          <w:szCs w:val="28"/>
        </w:rPr>
      </w:pPr>
      <w:r w:rsidRPr="008D5D20">
        <w:rPr>
          <w:rFonts w:cs="Times New Roman"/>
          <w:b/>
          <w:szCs w:val="28"/>
        </w:rPr>
        <w:t>CÓ HIỆU LỰ</w:t>
      </w:r>
      <w:r w:rsidR="004E254D" w:rsidRPr="008D5D20">
        <w:rPr>
          <w:rFonts w:cs="Times New Roman"/>
          <w:b/>
          <w:szCs w:val="28"/>
        </w:rPr>
        <w:t>C TRONG THÁNG 0</w:t>
      </w:r>
      <w:r w:rsidR="009C64D5" w:rsidRPr="008D5D20">
        <w:rPr>
          <w:rFonts w:cs="Times New Roman"/>
          <w:b/>
          <w:szCs w:val="28"/>
        </w:rPr>
        <w:t>2</w:t>
      </w:r>
      <w:r w:rsidRPr="008D5D20">
        <w:rPr>
          <w:rFonts w:cs="Times New Roman"/>
          <w:b/>
          <w:szCs w:val="28"/>
        </w:rPr>
        <w:t xml:space="preserve"> NĂM 202</w:t>
      </w:r>
      <w:r w:rsidR="004E254D" w:rsidRPr="008D5D20">
        <w:rPr>
          <w:rFonts w:cs="Times New Roman"/>
          <w:b/>
          <w:szCs w:val="28"/>
        </w:rPr>
        <w:t>5</w:t>
      </w:r>
    </w:p>
    <w:p w14:paraId="08DD7F84" w14:textId="6EB449E4" w:rsidR="002A2570" w:rsidRPr="008D5D20" w:rsidRDefault="00CA6E9E">
      <w:pPr>
        <w:jc w:val="center"/>
        <w:rPr>
          <w:rFonts w:cs="Times New Roman"/>
          <w:b/>
          <w:i/>
          <w:szCs w:val="28"/>
        </w:rPr>
      </w:pPr>
      <w:r w:rsidRPr="008D5D20">
        <w:rPr>
          <w:rFonts w:cs="Times New Roman"/>
          <w:b/>
          <w:i/>
          <w:szCs w:val="28"/>
        </w:rPr>
        <w:t xml:space="preserve">(Tài liệu phổ biến trong sinh hoạt Ngày pháp luật tháng </w:t>
      </w:r>
      <w:r w:rsidR="004E254D" w:rsidRPr="008D5D20">
        <w:rPr>
          <w:rFonts w:cs="Times New Roman"/>
          <w:b/>
          <w:i/>
          <w:szCs w:val="28"/>
        </w:rPr>
        <w:t>0</w:t>
      </w:r>
      <w:r w:rsidR="009C64D5" w:rsidRPr="008D5D20">
        <w:rPr>
          <w:rFonts w:cs="Times New Roman"/>
          <w:b/>
          <w:i/>
          <w:szCs w:val="28"/>
        </w:rPr>
        <w:t>2</w:t>
      </w:r>
      <w:r w:rsidRPr="008D5D20">
        <w:rPr>
          <w:rFonts w:cs="Times New Roman"/>
          <w:b/>
          <w:i/>
          <w:szCs w:val="28"/>
        </w:rPr>
        <w:t xml:space="preserve"> năm 202</w:t>
      </w:r>
      <w:r w:rsidR="004E254D" w:rsidRPr="008D5D20">
        <w:rPr>
          <w:rFonts w:cs="Times New Roman"/>
          <w:b/>
          <w:i/>
          <w:szCs w:val="28"/>
        </w:rPr>
        <w:t>5</w:t>
      </w:r>
      <w:r w:rsidRPr="008D5D20">
        <w:rPr>
          <w:rFonts w:cs="Times New Roman"/>
          <w:b/>
          <w:i/>
          <w:szCs w:val="28"/>
        </w:rPr>
        <w:t>)</w:t>
      </w:r>
    </w:p>
    <w:p w14:paraId="34719417" w14:textId="77777777" w:rsidR="002A2570" w:rsidRPr="008D5D20" w:rsidRDefault="00CA6E9E">
      <w:pPr>
        <w:jc w:val="center"/>
        <w:rPr>
          <w:rStyle w:val="Strong"/>
          <w:rFonts w:cs="Times New Roman"/>
          <w:szCs w:val="28"/>
        </w:rPr>
      </w:pPr>
      <w:r w:rsidRPr="008D5D20">
        <w:rPr>
          <w:rFonts w:cs="Times New Roman"/>
          <w:b/>
          <w:i/>
          <w:noProof/>
          <w:szCs w:val="28"/>
        </w:rPr>
        <mc:AlternateContent>
          <mc:Choice Requires="wps">
            <w:drawing>
              <wp:anchor distT="4294967295" distB="4294967295" distL="114300" distR="114300" simplePos="0" relativeHeight="251657216" behindDoc="0" locked="0" layoutInCell="1" allowOverlap="1" wp14:anchorId="363C6050" wp14:editId="4547A8D1">
                <wp:simplePos x="0" y="0"/>
                <wp:positionH relativeFrom="column">
                  <wp:posOffset>2181225</wp:posOffset>
                </wp:positionH>
                <wp:positionV relativeFrom="paragraph">
                  <wp:posOffset>43814</wp:posOffset>
                </wp:positionV>
                <wp:extent cx="1542415" cy="0"/>
                <wp:effectExtent l="0" t="0" r="1968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ACC02" id="_x0000_t32" coordsize="21600,21600" o:spt="32" o:oned="t" path="m,l21600,21600e" filled="f">
                <v:path arrowok="t" fillok="f" o:connecttype="none"/>
                <o:lock v:ext="edit" shapetype="t"/>
              </v:shapetype>
              <v:shape id="AutoShape 2" o:spid="_x0000_s1026" type="#_x0000_t32" style="position:absolute;margin-left:171.75pt;margin-top:3.45pt;width:121.4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0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ZrMiL7IZR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"/>
            </w:pict>
          </mc:Fallback>
        </mc:AlternateContent>
      </w:r>
    </w:p>
    <w:p w14:paraId="044B057C" w14:textId="77777777" w:rsidR="002A2570" w:rsidRPr="008D5D20" w:rsidRDefault="002A2570">
      <w:pPr>
        <w:jc w:val="center"/>
        <w:rPr>
          <w:rStyle w:val="Strong"/>
          <w:rFonts w:cs="Times New Roman"/>
          <w:szCs w:val="28"/>
        </w:rPr>
      </w:pPr>
    </w:p>
    <w:p w14:paraId="6ECA8AE7" w14:textId="77777777" w:rsidR="001C08FB" w:rsidRPr="008D5D20" w:rsidRDefault="00D16A80" w:rsidP="001C08FB">
      <w:pPr>
        <w:ind w:firstLine="720"/>
        <w:rPr>
          <w:rStyle w:val="Strong"/>
          <w:rFonts w:cs="Times New Roman"/>
          <w:b w:val="0"/>
          <w:szCs w:val="28"/>
          <w:shd w:val="clear" w:color="auto" w:fill="FFFFFF"/>
        </w:rPr>
      </w:pPr>
      <w:r w:rsidRPr="008D5D20">
        <w:rPr>
          <w:rStyle w:val="Strong"/>
          <w:rFonts w:cs="Times New Roman"/>
          <w:b w:val="0"/>
          <w:szCs w:val="28"/>
          <w:shd w:val="clear" w:color="auto" w:fill="FFFFFF"/>
        </w:rPr>
        <w:t>Trong tháng 0</w:t>
      </w:r>
      <w:r w:rsidR="009C64D5" w:rsidRPr="008D5D20">
        <w:rPr>
          <w:rStyle w:val="Strong"/>
          <w:rFonts w:cs="Times New Roman"/>
          <w:b w:val="0"/>
          <w:szCs w:val="28"/>
          <w:shd w:val="clear" w:color="auto" w:fill="FFFFFF"/>
        </w:rPr>
        <w:t>2</w:t>
      </w:r>
      <w:r w:rsidRPr="008D5D20">
        <w:rPr>
          <w:rStyle w:val="Strong"/>
          <w:rFonts w:cs="Times New Roman"/>
          <w:b w:val="0"/>
          <w:szCs w:val="28"/>
          <w:shd w:val="clear" w:color="auto" w:fill="FFFFFF"/>
        </w:rPr>
        <w:t>/2025</w:t>
      </w:r>
      <w:r w:rsidR="00CA6E9E" w:rsidRPr="008D5D20">
        <w:rPr>
          <w:rStyle w:val="Strong"/>
          <w:rFonts w:cs="Times New Roman"/>
          <w:b w:val="0"/>
          <w:szCs w:val="28"/>
          <w:shd w:val="clear" w:color="auto" w:fill="FFFFFF"/>
        </w:rPr>
        <w:t xml:space="preserve"> có hàng loạt chính sách mới quan trọng, thiết thực đối vớ</w:t>
      </w:r>
      <w:r w:rsidR="001C08FB" w:rsidRPr="008D5D20">
        <w:rPr>
          <w:rStyle w:val="Strong"/>
          <w:rFonts w:cs="Times New Roman"/>
          <w:b w:val="0"/>
          <w:szCs w:val="28"/>
          <w:shd w:val="clear" w:color="auto" w:fill="FFFFFF"/>
        </w:rPr>
        <w:t xml:space="preserve">i </w:t>
      </w:r>
      <w:r w:rsidR="00CA6E9E" w:rsidRPr="008D5D20">
        <w:rPr>
          <w:rStyle w:val="Strong"/>
          <w:rFonts w:cs="Times New Roman"/>
          <w:b w:val="0"/>
          <w:szCs w:val="28"/>
          <w:shd w:val="clear" w:color="auto" w:fill="FFFFFF"/>
        </w:rPr>
        <w:t>đời sống hằng ngày có hiệu lự</w:t>
      </w:r>
      <w:r w:rsidR="001C08FB" w:rsidRPr="008D5D20">
        <w:rPr>
          <w:rStyle w:val="Strong"/>
          <w:rFonts w:cs="Times New Roman"/>
          <w:b w:val="0"/>
          <w:szCs w:val="28"/>
          <w:shd w:val="clear" w:color="auto" w:fill="FFFFFF"/>
        </w:rPr>
        <w:t>c:</w:t>
      </w:r>
    </w:p>
    <w:p w14:paraId="4B2DD4E9" w14:textId="77777777" w:rsidR="00671916" w:rsidRPr="008D5D20" w:rsidRDefault="00671916" w:rsidP="00671916">
      <w:pPr>
        <w:ind w:firstLine="720"/>
        <w:rPr>
          <w:rFonts w:cs="Times New Roman"/>
          <w:b/>
          <w:szCs w:val="28"/>
        </w:rPr>
      </w:pPr>
      <w:r w:rsidRPr="008D5D20">
        <w:rPr>
          <w:rFonts w:cs="Times New Roman"/>
          <w:b/>
          <w:szCs w:val="28"/>
        </w:rPr>
        <w:t xml:space="preserve">1. </w:t>
      </w:r>
      <w:r w:rsidR="009C64D5" w:rsidRPr="008D5D20">
        <w:rPr>
          <w:rFonts w:cs="Times New Roman"/>
          <w:b/>
          <w:szCs w:val="28"/>
        </w:rPr>
        <w:t>Sửa quy định về Kiểm lâm và Lực lượng chuyên trách bảo vệ rừng</w:t>
      </w:r>
    </w:p>
    <w:p w14:paraId="6F9DF487" w14:textId="77777777" w:rsidR="000554D1" w:rsidRPr="008D5D20" w:rsidRDefault="009C64D5" w:rsidP="000554D1">
      <w:pPr>
        <w:ind w:firstLine="720"/>
        <w:rPr>
          <w:rFonts w:cs="Times New Roman"/>
          <w:szCs w:val="28"/>
        </w:rPr>
      </w:pPr>
      <w:r w:rsidRPr="008D5D20">
        <w:rPr>
          <w:rFonts w:cs="Times New Roman"/>
          <w:szCs w:val="28"/>
        </w:rPr>
        <w:t xml:space="preserve">Có hiệu lực từ ngày </w:t>
      </w:r>
      <w:r w:rsidR="000554D1" w:rsidRPr="008D5D20">
        <w:rPr>
          <w:rFonts w:cs="Times New Roman"/>
          <w:szCs w:val="28"/>
        </w:rPr>
        <w:t>0</w:t>
      </w:r>
      <w:r w:rsidRPr="008D5D20">
        <w:rPr>
          <w:rFonts w:cs="Times New Roman"/>
          <w:szCs w:val="28"/>
        </w:rPr>
        <w:t>2/</w:t>
      </w:r>
      <w:r w:rsidR="000554D1" w:rsidRPr="008D5D20">
        <w:rPr>
          <w:rFonts w:cs="Times New Roman"/>
          <w:szCs w:val="28"/>
        </w:rPr>
        <w:t>0</w:t>
      </w:r>
      <w:r w:rsidRPr="008D5D20">
        <w:rPr>
          <w:rFonts w:cs="Times New Roman"/>
          <w:szCs w:val="28"/>
        </w:rPr>
        <w:t>2/205, Nghị định số </w:t>
      </w:r>
      <w:hyperlink r:id="rId8" w:tgtFrame="_blank" w:tooltip="159/2024/NĐ-CP" w:history="1">
        <w:r w:rsidRPr="008D5D20">
          <w:rPr>
            <w:rStyle w:val="Hyperlink"/>
            <w:rFonts w:cs="Times New Roman"/>
            <w:color w:val="auto"/>
            <w:szCs w:val="28"/>
            <w:u w:val="none"/>
          </w:rPr>
          <w:t>159/2024/NĐ-CP</w:t>
        </w:r>
      </w:hyperlink>
      <w:r w:rsidRPr="008D5D20">
        <w:rPr>
          <w:rFonts w:cs="Times New Roman"/>
          <w:szCs w:val="28"/>
        </w:rPr>
        <w:t> ngày 18/12/2024 của Chính phủ sửa đổi, bổ sung một số điều của Nghị định số 01/2019/NĐ-CP ngày 01/01/2019 của Chính phủ về Kiểm lâm và Lực lượng chuyên trách bảo vệ rừng.</w:t>
      </w:r>
      <w:r w:rsidR="000554D1" w:rsidRPr="008D5D20">
        <w:rPr>
          <w:rFonts w:cs="Times New Roman"/>
          <w:szCs w:val="28"/>
        </w:rPr>
        <w:t xml:space="preserve"> </w:t>
      </w:r>
      <w:r w:rsidRPr="008D5D20">
        <w:rPr>
          <w:rFonts w:cs="Times New Roman"/>
          <w:szCs w:val="28"/>
        </w:rPr>
        <w:t>Về nhiệm vụ, quyền hạn của Kiểm lâm, Nghị định 159/2024/NĐ-CP sửa đổi, bổ sung như sau:</w:t>
      </w:r>
    </w:p>
    <w:p w14:paraId="2FD6B40D" w14:textId="77777777" w:rsidR="000313ED" w:rsidRPr="008D5D20" w:rsidRDefault="009C64D5" w:rsidP="000313ED">
      <w:pPr>
        <w:ind w:firstLine="720"/>
        <w:rPr>
          <w:rFonts w:cs="Times New Roman"/>
          <w:szCs w:val="28"/>
        </w:rPr>
      </w:pPr>
      <w:r w:rsidRPr="008D5D20">
        <w:rPr>
          <w:rFonts w:cs="Times New Roman"/>
          <w:szCs w:val="28"/>
        </w:rPr>
        <w:t>Kiểm lâm khi thi hành công vụ thực hiện đúng chức trách, nhiệm vụ, quyền hạn được giao và chịu trách nhiệm về thực hiện nhiệm vụ, quyền hạn của mình theo quy định tại Nghị định này và theo quy định của pháp luật; mặc đồng phục, đeo cấp hiệu, kiểm lâm hiệu, biển tên theo quy định.</w:t>
      </w:r>
    </w:p>
    <w:p w14:paraId="57F26161" w14:textId="77777777" w:rsidR="000313ED" w:rsidRPr="008D5D20" w:rsidRDefault="009C64D5" w:rsidP="000313ED">
      <w:pPr>
        <w:ind w:firstLine="720"/>
        <w:rPr>
          <w:rFonts w:cs="Times New Roman"/>
          <w:szCs w:val="28"/>
        </w:rPr>
      </w:pPr>
      <w:r w:rsidRPr="008D5D20">
        <w:rPr>
          <w:rFonts w:cs="Times New Roman"/>
          <w:szCs w:val="28"/>
        </w:rPr>
        <w:t>Yêu cầu cơ quan, tổ chức, cá nhân có liên quan cung cấp thông tin, tài liệu, chứng cứ, kiểm tra hiện trường, áp dụng các biện pháp ngăn chặn hành vi vi phạm hành chính theo quy định của pháp luật; xử lý vi phạm pháp luật về lâm nghiệp theo quy định của pháp luật về xử lý vi phạm hành chính, xử lý vi phạm pháp luật hình sự...</w:t>
      </w:r>
    </w:p>
    <w:p w14:paraId="1F4CA33C" w14:textId="77777777" w:rsidR="00CB3BF0" w:rsidRPr="008D5D20" w:rsidRDefault="000313ED" w:rsidP="00CB3BF0">
      <w:pPr>
        <w:ind w:firstLine="720"/>
        <w:rPr>
          <w:rFonts w:cs="Times New Roman"/>
          <w:b/>
          <w:szCs w:val="28"/>
        </w:rPr>
      </w:pPr>
      <w:r w:rsidRPr="008D5D20">
        <w:rPr>
          <w:rFonts w:cs="Times New Roman"/>
          <w:b/>
          <w:szCs w:val="28"/>
        </w:rPr>
        <w:t xml:space="preserve">2. </w:t>
      </w:r>
      <w:r w:rsidR="009C64D5" w:rsidRPr="008D5D20">
        <w:rPr>
          <w:rFonts w:cs="Times New Roman"/>
          <w:b/>
          <w:szCs w:val="28"/>
        </w:rPr>
        <w:t>Vi phạm hành chính lĩnh vực khí tượng thủy văn bị phạt tới 100 triệu đồng</w:t>
      </w:r>
    </w:p>
    <w:p w14:paraId="3902D945" w14:textId="77777777" w:rsidR="00CB3BF0" w:rsidRPr="008D5D20" w:rsidRDefault="009C64D5" w:rsidP="00CB3BF0">
      <w:pPr>
        <w:ind w:firstLine="720"/>
        <w:rPr>
          <w:rFonts w:cs="Times New Roman"/>
          <w:szCs w:val="28"/>
        </w:rPr>
      </w:pPr>
      <w:r w:rsidRPr="008D5D20">
        <w:rPr>
          <w:rFonts w:cs="Times New Roman"/>
          <w:szCs w:val="28"/>
        </w:rPr>
        <w:t>Chính phủ ban hành Nghị định số </w:t>
      </w:r>
      <w:hyperlink r:id="rId9" w:tgtFrame="_blank" w:tooltip="155/2024/NĐ-CP" w:history="1">
        <w:r w:rsidRPr="008D5D20">
          <w:rPr>
            <w:rStyle w:val="Hyperlink"/>
            <w:rFonts w:cs="Times New Roman"/>
            <w:color w:val="auto"/>
            <w:szCs w:val="28"/>
            <w:u w:val="none"/>
          </w:rPr>
          <w:t>155/2024/NĐ-CP</w:t>
        </w:r>
      </w:hyperlink>
      <w:r w:rsidRPr="008D5D20">
        <w:rPr>
          <w:rFonts w:cs="Times New Roman"/>
          <w:szCs w:val="28"/>
        </w:rPr>
        <w:t> ngày 10/12/2024 quy định về xử phạt vi phạm hành chính trong lĩnh vực khí tượng thủy văn. Nghị định có hiệu lực từ ngày 1/2/2025.</w:t>
      </w:r>
      <w:r w:rsidR="00CB3BF0" w:rsidRPr="008D5D20">
        <w:rPr>
          <w:rFonts w:cs="Times New Roman"/>
          <w:szCs w:val="28"/>
        </w:rPr>
        <w:t xml:space="preserve"> </w:t>
      </w:r>
      <w:r w:rsidRPr="008D5D20">
        <w:rPr>
          <w:rFonts w:cs="Times New Roman"/>
          <w:szCs w:val="28"/>
        </w:rPr>
        <w:t>Theo Nghị định, đối với mỗi hành vi vi phạm hành chính trong lĩnh vực khí tượng thuỷ văn thì tổ chức, cá nhân vi phạm phải chịu hình thức xử phạt chính là phạt tiền. Mức phạt tiền tối đa đối với một hành vi vi phạm hành chính trong lĩnh vực khí tượng thủy văn là 50 triệu đồng đối với cá nhân và 100 triệu đồng đối với tổ chức.</w:t>
      </w:r>
    </w:p>
    <w:p w14:paraId="25B73E0C" w14:textId="77777777" w:rsidR="00CB3BF0" w:rsidRPr="008D5D20" w:rsidRDefault="00CB3BF0" w:rsidP="00CB3BF0">
      <w:pPr>
        <w:ind w:firstLine="720"/>
        <w:rPr>
          <w:rFonts w:cs="Times New Roman"/>
          <w:b/>
          <w:szCs w:val="28"/>
        </w:rPr>
      </w:pPr>
      <w:r w:rsidRPr="008D5D20">
        <w:rPr>
          <w:rFonts w:cs="Times New Roman"/>
          <w:b/>
          <w:szCs w:val="28"/>
        </w:rPr>
        <w:t>3. Vi phạm hành chính trong kinh doanh bảo hiểm bị phạt tới 200 triệu đồng</w:t>
      </w:r>
    </w:p>
    <w:p w14:paraId="1E9A2B8E" w14:textId="77777777" w:rsidR="00CB3BF0" w:rsidRPr="008D5D20" w:rsidRDefault="00CB3BF0" w:rsidP="00CB3BF0">
      <w:pPr>
        <w:ind w:firstLine="720"/>
        <w:rPr>
          <w:rFonts w:cs="Times New Roman"/>
          <w:szCs w:val="28"/>
        </w:rPr>
      </w:pPr>
      <w:r w:rsidRPr="008D5D20">
        <w:rPr>
          <w:rFonts w:cs="Times New Roman"/>
          <w:szCs w:val="28"/>
        </w:rPr>
        <w:t>Chính phủ ban hành Nghị định số </w:t>
      </w:r>
      <w:hyperlink r:id="rId10" w:tgtFrame="_blank" w:tooltip="174/2024/NĐ-CP" w:history="1">
        <w:r w:rsidRPr="008D5D20">
          <w:rPr>
            <w:rStyle w:val="Hyperlink"/>
            <w:rFonts w:cs="Times New Roman"/>
            <w:color w:val="auto"/>
            <w:szCs w:val="28"/>
            <w:u w:val="none"/>
          </w:rPr>
          <w:t>174/2024/NĐ-CP</w:t>
        </w:r>
      </w:hyperlink>
      <w:r w:rsidRPr="008D5D20">
        <w:rPr>
          <w:rFonts w:cs="Times New Roman"/>
          <w:szCs w:val="28"/>
        </w:rPr>
        <w:t> ngày 30/12/2024 quy định về xử phạt vi phạm hành chính trong lĩnh vực kinh doanh bảo hiểm, có hiệu lực thi hành từ ngày 15/2/2025. Nghị định này quy định hành vi vi phạm hành chính, hành vi vi phạm hành chính đã kết thúc và hành vi vi phạm hành chính đang thực hiện;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đối với vi phạm hành chính trong lĩnh vực kinh doanh bảo hiểm.</w:t>
      </w:r>
    </w:p>
    <w:p w14:paraId="5A82F695" w14:textId="5DC5A97A" w:rsidR="00CB3BF0" w:rsidRPr="008D5D20" w:rsidRDefault="00CB3BF0" w:rsidP="00CB3BF0">
      <w:pPr>
        <w:ind w:firstLine="720"/>
        <w:rPr>
          <w:rFonts w:cs="Times New Roman"/>
          <w:b/>
          <w:szCs w:val="28"/>
        </w:rPr>
      </w:pPr>
      <w:r w:rsidRPr="008D5D20">
        <w:rPr>
          <w:rFonts w:cs="Times New Roman"/>
          <w:szCs w:val="28"/>
        </w:rPr>
        <w:t xml:space="preserve">Đối với mỗi hành vi vi phạm hành chính trong lĩnh vực kinh doanh bảo hiểm, tổ chức, cá nhân bị áp dụng hình thức xử phạt chính là phạt tiền. Mức xử </w:t>
      </w:r>
      <w:r w:rsidRPr="008D5D20">
        <w:rPr>
          <w:rFonts w:cs="Times New Roman"/>
          <w:szCs w:val="28"/>
        </w:rPr>
        <w:lastRenderedPageBreak/>
        <w:t>phạt bằng tiền đối với tổ chức bằng 02 lần mức phạt tiền đối với cá nhân cho cùng hành vi vi phạm. Mức phạt tiền đối với cá nhân có hành vi vi phạm hành chính trong lĩnh vực kinh doanh bảo hiểm tối đa là 100 triệu đồng, đối với tổ chức tối đa là 200 triệu đồng.</w:t>
      </w:r>
    </w:p>
    <w:p w14:paraId="52EB784B" w14:textId="3B8CE8BD" w:rsidR="00CB3BF0" w:rsidRPr="008D5D20" w:rsidRDefault="00CB3BF0" w:rsidP="00CB3BF0">
      <w:pPr>
        <w:ind w:firstLine="720"/>
        <w:rPr>
          <w:rFonts w:cs="Times New Roman"/>
          <w:b/>
          <w:szCs w:val="28"/>
        </w:rPr>
      </w:pPr>
      <w:r w:rsidRPr="008D5D20">
        <w:rPr>
          <w:rFonts w:cs="Times New Roman"/>
          <w:b/>
          <w:szCs w:val="28"/>
        </w:rPr>
        <w:t xml:space="preserve">4. </w:t>
      </w:r>
      <w:r w:rsidR="009C64D5" w:rsidRPr="008D5D20">
        <w:rPr>
          <w:rFonts w:cs="Times New Roman"/>
          <w:b/>
          <w:szCs w:val="28"/>
        </w:rPr>
        <w:t>Quy đị</w:t>
      </w:r>
      <w:r w:rsidRPr="008D5D20">
        <w:rPr>
          <w:rFonts w:cs="Times New Roman"/>
          <w:b/>
          <w:szCs w:val="28"/>
        </w:rPr>
        <w:t xml:space="preserve">nh </w:t>
      </w:r>
      <w:r w:rsidR="009C64D5" w:rsidRPr="008D5D20">
        <w:rPr>
          <w:rFonts w:cs="Times New Roman"/>
          <w:b/>
          <w:szCs w:val="28"/>
        </w:rPr>
        <w:t>về chức năng của cơ quan thanh tra Công an nhân dân</w:t>
      </w:r>
    </w:p>
    <w:p w14:paraId="70A0B611" w14:textId="77777777" w:rsidR="004A10E3" w:rsidRPr="008D5D20" w:rsidRDefault="009C64D5" w:rsidP="004A10E3">
      <w:pPr>
        <w:ind w:firstLine="720"/>
        <w:rPr>
          <w:rFonts w:cs="Times New Roman"/>
          <w:szCs w:val="28"/>
        </w:rPr>
      </w:pPr>
      <w:r w:rsidRPr="008D5D20">
        <w:rPr>
          <w:rFonts w:cs="Times New Roman"/>
          <w:szCs w:val="28"/>
        </w:rPr>
        <w:t>Chính phủ ban hành Nghị định </w:t>
      </w:r>
      <w:r w:rsidR="00CB3BF0" w:rsidRPr="008D5D20">
        <w:rPr>
          <w:rFonts w:cs="Times New Roman"/>
          <w:szCs w:val="28"/>
        </w:rPr>
        <w:t xml:space="preserve">số </w:t>
      </w:r>
      <w:hyperlink r:id="rId11" w:tgtFrame="_blank" w:tooltip="164/2024/NĐ-CP" w:history="1">
        <w:r w:rsidRPr="008D5D20">
          <w:rPr>
            <w:rStyle w:val="Hyperlink"/>
            <w:rFonts w:cs="Times New Roman"/>
            <w:color w:val="auto"/>
            <w:szCs w:val="28"/>
            <w:u w:val="none"/>
          </w:rPr>
          <w:t>164/2024/NĐ-CP</w:t>
        </w:r>
      </w:hyperlink>
      <w:r w:rsidRPr="008D5D20">
        <w:rPr>
          <w:rFonts w:cs="Times New Roman"/>
          <w:szCs w:val="28"/>
        </w:rPr>
        <w:t> ngày 25/12/2024 quy định về tổ chức và hoạt động của thanh tra Công an nhân dân. Nghị định có hiệu lực thi hành từ ngày 10/2/2025.</w:t>
      </w:r>
      <w:r w:rsidR="00CB3BF0" w:rsidRPr="008D5D20">
        <w:rPr>
          <w:rFonts w:cs="Times New Roman"/>
          <w:szCs w:val="28"/>
        </w:rPr>
        <w:t xml:space="preserve"> </w:t>
      </w:r>
      <w:r w:rsidRPr="008D5D20">
        <w:rPr>
          <w:rFonts w:cs="Times New Roman"/>
          <w:szCs w:val="28"/>
        </w:rPr>
        <w:t>Về chức năng của cơ quan thanh tra Công an nhân dân, Nghị định 164/2024/NĐ-CP nêu rõ: Trong phạm vi nhiệm vụ và quyền hạn của mình, cơ quan thanh tra Công an nhân dân giúp Thủ trưởng Công an cùng cấp thực hiện quản lý nhà nước về công tác thanh tra, tiếp công dân, giải quyết khiếu nại, tố cáo và phòng, chống tham nhũng, tiêu cực; tiến hành thanh tra, tiếp công dân, giải quyết khiếu nại, tố cáo và phòng, chống tham nhũng, tiêu cực theo quy định của pháp luật.</w:t>
      </w:r>
    </w:p>
    <w:p w14:paraId="5D269F0C" w14:textId="77777777" w:rsidR="004A10E3" w:rsidRPr="008D5D20" w:rsidRDefault="004A10E3" w:rsidP="004A10E3">
      <w:pPr>
        <w:ind w:firstLine="720"/>
        <w:rPr>
          <w:rFonts w:cs="Times New Roman"/>
          <w:b/>
          <w:szCs w:val="28"/>
        </w:rPr>
      </w:pPr>
      <w:r w:rsidRPr="008D5D20">
        <w:rPr>
          <w:rFonts w:cs="Times New Roman"/>
          <w:b/>
          <w:szCs w:val="28"/>
        </w:rPr>
        <w:t xml:space="preserve">5. </w:t>
      </w:r>
      <w:r w:rsidR="009C64D5" w:rsidRPr="008D5D20">
        <w:rPr>
          <w:rFonts w:cs="Times New Roman"/>
          <w:b/>
          <w:szCs w:val="28"/>
        </w:rPr>
        <w:t>Hỗ trợ sản xuất nông nghiệp bị thiệt hại do thiên tai, dịch hại thực vật</w:t>
      </w:r>
    </w:p>
    <w:p w14:paraId="5D3EBFB8" w14:textId="77777777" w:rsidR="004A10E3" w:rsidRPr="008D5D20" w:rsidRDefault="009C64D5" w:rsidP="004A10E3">
      <w:pPr>
        <w:ind w:firstLine="720"/>
        <w:rPr>
          <w:rFonts w:cs="Times New Roman"/>
          <w:szCs w:val="28"/>
        </w:rPr>
      </w:pPr>
      <w:r w:rsidRPr="008D5D20">
        <w:rPr>
          <w:rFonts w:cs="Times New Roman"/>
          <w:szCs w:val="28"/>
        </w:rPr>
        <w:t>Chính phủ ban hành Nghị định số</w:t>
      </w:r>
      <w:hyperlink r:id="rId12" w:tgtFrame="_blank" w:tooltip=" 9/2025/NĐ-CP" w:history="1">
        <w:r w:rsidRPr="008D5D20">
          <w:rPr>
            <w:rStyle w:val="Hyperlink"/>
            <w:rFonts w:cs="Times New Roman"/>
            <w:color w:val="auto"/>
            <w:szCs w:val="28"/>
            <w:u w:val="none"/>
          </w:rPr>
          <w:t> </w:t>
        </w:r>
        <w:r w:rsidR="004A10E3" w:rsidRPr="008D5D20">
          <w:rPr>
            <w:rStyle w:val="Hyperlink"/>
            <w:rFonts w:cs="Times New Roman"/>
            <w:color w:val="auto"/>
            <w:szCs w:val="28"/>
            <w:u w:val="none"/>
          </w:rPr>
          <w:t>0</w:t>
        </w:r>
        <w:r w:rsidRPr="008D5D20">
          <w:rPr>
            <w:rStyle w:val="Hyperlink"/>
            <w:rFonts w:cs="Times New Roman"/>
            <w:color w:val="auto"/>
            <w:szCs w:val="28"/>
            <w:u w:val="none"/>
          </w:rPr>
          <w:t>9/2025/NĐ-CP</w:t>
        </w:r>
      </w:hyperlink>
      <w:r w:rsidRPr="008D5D20">
        <w:rPr>
          <w:rFonts w:cs="Times New Roman"/>
          <w:szCs w:val="28"/>
        </w:rPr>
        <w:t> ngày 10/</w:t>
      </w:r>
      <w:r w:rsidR="004A10E3" w:rsidRPr="008D5D20">
        <w:rPr>
          <w:rFonts w:cs="Times New Roman"/>
          <w:szCs w:val="28"/>
        </w:rPr>
        <w:t>0</w:t>
      </w:r>
      <w:r w:rsidRPr="008D5D20">
        <w:rPr>
          <w:rFonts w:cs="Times New Roman"/>
          <w:szCs w:val="28"/>
        </w:rPr>
        <w:t>1/2025 quy định về chính sách hỗ trợ sản xuất nông nghiệp để khôi phục sản xuất vùng bị thiệt hại do thiên tai, dịch hại thực vật.</w:t>
      </w:r>
      <w:r w:rsidR="004A10E3" w:rsidRPr="008D5D20">
        <w:rPr>
          <w:rFonts w:cs="Times New Roman"/>
          <w:szCs w:val="28"/>
        </w:rPr>
        <w:t xml:space="preserve"> </w:t>
      </w:r>
      <w:r w:rsidRPr="008D5D20">
        <w:rPr>
          <w:rFonts w:cs="Times New Roman"/>
          <w:szCs w:val="28"/>
        </w:rPr>
        <w:t>Nghị định này quy định về chính sách hỗ trợ giống cây trồng, vật nuôi, thủy sản, lâm nghiệp, sản xuất muối hoặc một phần chi phí sản xuất ban đầu để khôi phục sản xuất nông nghiệp vùng bị thiệt hại do thiên tai, dịch hại thực vật.</w:t>
      </w:r>
      <w:r w:rsidR="004A10E3" w:rsidRPr="008D5D20">
        <w:rPr>
          <w:rFonts w:cs="Times New Roman"/>
          <w:szCs w:val="28"/>
        </w:rPr>
        <w:t xml:space="preserve"> </w:t>
      </w:r>
      <w:r w:rsidRPr="008D5D20">
        <w:rPr>
          <w:rFonts w:cs="Times New Roman"/>
          <w:szCs w:val="28"/>
        </w:rPr>
        <w:t>Theo quy định, mức hỗ trợ đối với thủy sản bị thiệt hại do thiên tai (bao gồm nuôi trồng thuỷ sản, sản xuất, ương dưỡng giống thủy sản) như sau:</w:t>
      </w:r>
    </w:p>
    <w:p w14:paraId="63976772" w14:textId="77777777" w:rsidR="004A10E3" w:rsidRPr="008D5D20" w:rsidRDefault="009C64D5" w:rsidP="004A10E3">
      <w:pPr>
        <w:ind w:firstLine="720"/>
        <w:rPr>
          <w:rFonts w:cs="Times New Roman"/>
          <w:szCs w:val="28"/>
        </w:rPr>
      </w:pPr>
      <w:r w:rsidRPr="008D5D20">
        <w:rPr>
          <w:rFonts w:cs="Times New Roman"/>
          <w:szCs w:val="28"/>
        </w:rPr>
        <w:t>Nuôi trồng thuỷ sản bán thâm canh, thâm canh trong ao (đầm/hầm): hỗ trợ 60 triệu đồng/ha diện tích nuôi bị thiệt hại.</w:t>
      </w:r>
    </w:p>
    <w:p w14:paraId="44A2E5A8" w14:textId="77777777" w:rsidR="004A10E3" w:rsidRPr="008D5D20" w:rsidRDefault="009C64D5" w:rsidP="004A10E3">
      <w:pPr>
        <w:ind w:firstLine="720"/>
        <w:rPr>
          <w:rFonts w:cs="Times New Roman"/>
          <w:szCs w:val="28"/>
        </w:rPr>
      </w:pPr>
      <w:r w:rsidRPr="008D5D20">
        <w:rPr>
          <w:rFonts w:cs="Times New Roman"/>
          <w:szCs w:val="28"/>
        </w:rPr>
        <w:t>Nuôi trồng thuỷ sản trong bể, lồng, bè: hỗ trợ 30 triệu đồng/100 m</w:t>
      </w:r>
      <w:r w:rsidRPr="008D5D20">
        <w:rPr>
          <w:rFonts w:cs="Times New Roman"/>
          <w:szCs w:val="28"/>
          <w:vertAlign w:val="superscript"/>
        </w:rPr>
        <w:t>3</w:t>
      </w:r>
      <w:r w:rsidRPr="008D5D20">
        <w:rPr>
          <w:rFonts w:cs="Times New Roman"/>
          <w:szCs w:val="28"/>
        </w:rPr>
        <w:t> thể tích nuôi bị thiệt hại.</w:t>
      </w:r>
    </w:p>
    <w:p w14:paraId="5AD51297" w14:textId="77777777" w:rsidR="004A10E3" w:rsidRPr="008D5D20" w:rsidRDefault="009C64D5" w:rsidP="004A10E3">
      <w:pPr>
        <w:ind w:firstLine="720"/>
        <w:rPr>
          <w:rFonts w:cs="Times New Roman"/>
          <w:szCs w:val="28"/>
        </w:rPr>
      </w:pPr>
      <w:r w:rsidRPr="008D5D20">
        <w:rPr>
          <w:rFonts w:cs="Times New Roman"/>
          <w:szCs w:val="28"/>
        </w:rPr>
        <w:t>Nuôi trồng thuỷ sản theo hình thức khác: hỗ trợ 15 triệu đồng/ha diện tích nuôi bị thiệt hại.</w:t>
      </w:r>
    </w:p>
    <w:p w14:paraId="27B1A0BA" w14:textId="77777777" w:rsidR="004A10E3" w:rsidRPr="008D5D20" w:rsidRDefault="009C64D5" w:rsidP="004A10E3">
      <w:pPr>
        <w:ind w:firstLine="720"/>
        <w:rPr>
          <w:rFonts w:cs="Times New Roman"/>
          <w:szCs w:val="28"/>
        </w:rPr>
      </w:pPr>
      <w:r w:rsidRPr="008D5D20">
        <w:rPr>
          <w:rFonts w:cs="Times New Roman"/>
          <w:szCs w:val="28"/>
        </w:rPr>
        <w:t>Nghị định trên có hiệu lực từ ngày 25/2/2025.</w:t>
      </w:r>
    </w:p>
    <w:p w14:paraId="03F08CA8" w14:textId="77777777" w:rsidR="004A10E3" w:rsidRPr="008D5D20" w:rsidRDefault="004A10E3" w:rsidP="004A10E3">
      <w:pPr>
        <w:ind w:firstLine="720"/>
        <w:rPr>
          <w:rFonts w:cs="Times New Roman"/>
          <w:b/>
          <w:szCs w:val="28"/>
        </w:rPr>
      </w:pPr>
      <w:r w:rsidRPr="008D5D20">
        <w:rPr>
          <w:rFonts w:cs="Times New Roman"/>
          <w:b/>
          <w:szCs w:val="28"/>
        </w:rPr>
        <w:t xml:space="preserve">6. </w:t>
      </w:r>
      <w:r w:rsidR="009C64D5" w:rsidRPr="008D5D20">
        <w:rPr>
          <w:rFonts w:cs="Times New Roman"/>
          <w:b/>
          <w:szCs w:val="28"/>
        </w:rPr>
        <w:t>Quy trình kỹ thuật thu gom, vận chuyển, xử lý chất thải rắn sinh hoạt</w:t>
      </w:r>
    </w:p>
    <w:p w14:paraId="5643AA80" w14:textId="77777777" w:rsidR="002845CE" w:rsidRPr="008D5D20" w:rsidRDefault="009C64D5" w:rsidP="002845CE">
      <w:pPr>
        <w:ind w:firstLine="720"/>
        <w:rPr>
          <w:rFonts w:cs="Times New Roman"/>
          <w:szCs w:val="28"/>
        </w:rPr>
      </w:pPr>
      <w:r w:rsidRPr="008D5D20">
        <w:rPr>
          <w:rFonts w:cs="Times New Roman"/>
          <w:szCs w:val="28"/>
        </w:rPr>
        <w:t xml:space="preserve">Ngày 19/12/2024, Bộ </w:t>
      </w:r>
      <w:r w:rsidR="002845CE" w:rsidRPr="008D5D20">
        <w:rPr>
          <w:rFonts w:cs="Times New Roman"/>
          <w:szCs w:val="28"/>
        </w:rPr>
        <w:t xml:space="preserve">trưởng Bộ </w:t>
      </w:r>
      <w:r w:rsidRPr="008D5D20">
        <w:rPr>
          <w:rFonts w:cs="Times New Roman"/>
          <w:szCs w:val="28"/>
        </w:rPr>
        <w:t>Tài nguyên và Môi trường ban hành Thông tư </w:t>
      </w:r>
      <w:r w:rsidR="002845CE" w:rsidRPr="008D5D20">
        <w:rPr>
          <w:rFonts w:cs="Times New Roman"/>
          <w:szCs w:val="28"/>
        </w:rPr>
        <w:t xml:space="preserve">số </w:t>
      </w:r>
      <w:hyperlink r:id="rId13" w:tgtFrame="_blank" w:tooltip="35/2024/TT-BTNMT" w:history="1">
        <w:r w:rsidRPr="008D5D20">
          <w:rPr>
            <w:rStyle w:val="Hyperlink"/>
            <w:rFonts w:cs="Times New Roman"/>
            <w:color w:val="auto"/>
            <w:szCs w:val="28"/>
            <w:u w:val="none"/>
          </w:rPr>
          <w:t>35/2024/TT-BTNMT</w:t>
        </w:r>
      </w:hyperlink>
      <w:r w:rsidRPr="008D5D20">
        <w:rPr>
          <w:rFonts w:cs="Times New Roman"/>
          <w:szCs w:val="28"/>
        </w:rPr>
        <w:t> về quy trình kỹ thuật thu gom, vận chuyển, xử lý chất thải rắn sinh hoạt.</w:t>
      </w:r>
      <w:r w:rsidR="002845CE" w:rsidRPr="008D5D20">
        <w:rPr>
          <w:rFonts w:cs="Times New Roman"/>
          <w:szCs w:val="28"/>
        </w:rPr>
        <w:t xml:space="preserve"> </w:t>
      </w:r>
      <w:r w:rsidRPr="008D5D20">
        <w:rPr>
          <w:rFonts w:cs="Times New Roman"/>
          <w:szCs w:val="28"/>
        </w:rPr>
        <w:t xml:space="preserve">Theo đó, Thông tư </w:t>
      </w:r>
      <w:r w:rsidR="002845CE" w:rsidRPr="008D5D20">
        <w:rPr>
          <w:rFonts w:cs="Times New Roman"/>
          <w:szCs w:val="28"/>
        </w:rPr>
        <w:t xml:space="preserve">số </w:t>
      </w:r>
      <w:r w:rsidRPr="008D5D20">
        <w:rPr>
          <w:rFonts w:cs="Times New Roman"/>
          <w:szCs w:val="28"/>
        </w:rPr>
        <w:t>35/2024/TT-BTNMT quy định quy trình kỹ thuật thu gom, vận chuyển, xử lý chất thải rắn sinh hoạt từ hộ gia đình, cá nhân đã được phân loại.</w:t>
      </w:r>
    </w:p>
    <w:p w14:paraId="6FAA0226" w14:textId="77777777" w:rsidR="002845CE" w:rsidRPr="008D5D20" w:rsidRDefault="009C64D5" w:rsidP="002845CE">
      <w:pPr>
        <w:ind w:firstLine="720"/>
        <w:rPr>
          <w:rFonts w:cs="Times New Roman"/>
          <w:szCs w:val="28"/>
        </w:rPr>
      </w:pPr>
      <w:r w:rsidRPr="008D5D20">
        <w:rPr>
          <w:rFonts w:cs="Times New Roman"/>
          <w:szCs w:val="28"/>
        </w:rPr>
        <w:t>- Các quy trình kỹ thuật thu gom, vận chuyển, xử lý chất thải rắn sinh hoạt được quy định bao gồm:</w:t>
      </w:r>
    </w:p>
    <w:p w14:paraId="476C7170" w14:textId="77777777" w:rsidR="002845CE" w:rsidRPr="008D5D20" w:rsidRDefault="009C64D5" w:rsidP="002845CE">
      <w:pPr>
        <w:ind w:firstLine="720"/>
        <w:rPr>
          <w:rFonts w:cs="Times New Roman"/>
          <w:szCs w:val="28"/>
        </w:rPr>
      </w:pPr>
      <w:r w:rsidRPr="008D5D20">
        <w:rPr>
          <w:rFonts w:cs="Times New Roman"/>
          <w:szCs w:val="28"/>
        </w:rPr>
        <w:t xml:space="preserve">+ Các quy trình kỹ thuật thu gom, vận chuyển chất thải rắn sinh hoạt: quy trình kỹ thuật thu gom thủ công chất thải rắn sinh hoạt từ hộ gia đình, cá nhân đến điểm tập kết; quy trình kỹ thuật thu gom cơ giới chất thải rắn sinh hoạt từ hộ gia đình, cá nhân đến cơ sở tiếp nhận; quy trình kỹ thuật vận chuyển chất thải rắn sinh hoạt từ điểm tập kết đến cơ sở tiếp nhận, từ trạm trung chuyển đến cơ sở xử lý; quy trình kỹ thuật vận chuyển chất thải cồng kềnh từ điểm thu gom đến cơ sở </w:t>
      </w:r>
      <w:r w:rsidRPr="008D5D20">
        <w:rPr>
          <w:rFonts w:cs="Times New Roman"/>
          <w:szCs w:val="28"/>
        </w:rPr>
        <w:lastRenderedPageBreak/>
        <w:t>xử</w:t>
      </w:r>
      <w:r w:rsidR="002845CE" w:rsidRPr="008D5D20">
        <w:rPr>
          <w:rFonts w:cs="Times New Roman"/>
          <w:szCs w:val="28"/>
        </w:rPr>
        <w:t xml:space="preserve"> lý. </w:t>
      </w:r>
      <w:r w:rsidRPr="008D5D20">
        <w:rPr>
          <w:rFonts w:cs="Times New Roman"/>
          <w:szCs w:val="28"/>
        </w:rPr>
        <w:t>Quy trình kỹ thuật vận chuyển chất thải nguy hại phát sinh từ hộ gia đình, cá nhân, điểm thu gom đến cơ sở xử lý hoặc điểm lưu giữ chất thải nguy hại; quy trình kỹ thuật vận chuyển nước thải phát sinh trong quá trình thu gom, vận chuyển, xử lý chất thải rắn sinh hoạt đến cơ sở xử lý; quy trình kỹ thuật vệ sinh điểm tập kết chất thải rắn sinh hoạt;</w:t>
      </w:r>
    </w:p>
    <w:p w14:paraId="0D646E15" w14:textId="77777777" w:rsidR="002845CE" w:rsidRPr="008D5D20" w:rsidRDefault="009C64D5" w:rsidP="002845CE">
      <w:pPr>
        <w:ind w:firstLine="720"/>
        <w:rPr>
          <w:rFonts w:cs="Times New Roman"/>
          <w:szCs w:val="28"/>
        </w:rPr>
      </w:pPr>
      <w:r w:rsidRPr="008D5D20">
        <w:rPr>
          <w:rFonts w:cs="Times New Roman"/>
          <w:szCs w:val="28"/>
        </w:rPr>
        <w:t>+ Các quy trình kỹ thuật vận hành trạm phân loại chất thải có khả năng tái sử dụng, tái chế và trung chuyển chất thải rắn sinh hoạt: quy trình kỹ thuật vận hành trạm phân loại chất thải có khả năng tái sử dụng, tái chế; quy trình kỹ thuật vận hành trạm trung chuyển chất thải rắn sinh hoạt sử dụng thiết bị ép; quy trình kỹ thuật vận hành trạm trung chuyển chất thải rắn sinh hoạt không sử dụng thiết bị ép;</w:t>
      </w:r>
    </w:p>
    <w:p w14:paraId="5B0C2D0A" w14:textId="77777777" w:rsidR="002845CE" w:rsidRPr="008D5D20" w:rsidRDefault="009C64D5" w:rsidP="002845CE">
      <w:pPr>
        <w:ind w:firstLine="720"/>
        <w:rPr>
          <w:rFonts w:cs="Times New Roman"/>
          <w:szCs w:val="28"/>
        </w:rPr>
      </w:pPr>
      <w:r w:rsidRPr="008D5D20">
        <w:rPr>
          <w:rFonts w:cs="Times New Roman"/>
          <w:szCs w:val="28"/>
        </w:rPr>
        <w:t>+ Các quy trình kỹ thuật xử lý chất thải rắn sinh hoạt: quy trình kỹ thuật vận hành cơ sở xử lý chất thải thực phẩm thành mùn; quy trình kỹ thuật vận hành cơ sở chôn lấp chất thải rắn sinh hoạt hợp vệ sinh; quy trình kỹ thuật vận hành cơ sở đốt chất thải rắn sinh hoạt thu hồi năng lượng để phát điện; quy trình kỹ thuật vận hành cơ sở đốt chất thải rắn sinh hoạt không thu hồi năng lượng; quy trình kỹ thuật vận hành cơ sở xử lý chất thải cồng kềnh; quy trình kỹ thuật vận hành cơ sở xử lý nước thải phát sinh trong quá trình thu gom, vận chuyển, xử lý chất thải rắn sinh hoạt.</w:t>
      </w:r>
    </w:p>
    <w:p w14:paraId="573F16BF" w14:textId="77777777" w:rsidR="002845CE" w:rsidRPr="008D5D20" w:rsidRDefault="009C64D5" w:rsidP="002845CE">
      <w:pPr>
        <w:ind w:firstLine="720"/>
        <w:rPr>
          <w:rFonts w:cs="Times New Roman"/>
          <w:szCs w:val="28"/>
        </w:rPr>
      </w:pPr>
      <w:r w:rsidRPr="008D5D20">
        <w:rPr>
          <w:rFonts w:cs="Times New Roman"/>
          <w:szCs w:val="28"/>
        </w:rPr>
        <w:t>Thông tư trên có hiệu lực từ ngày 3/2/2025.</w:t>
      </w:r>
    </w:p>
    <w:p w14:paraId="1E234765" w14:textId="77777777" w:rsidR="002845CE" w:rsidRPr="008D5D20" w:rsidRDefault="002845CE" w:rsidP="002845CE">
      <w:pPr>
        <w:ind w:firstLine="720"/>
        <w:rPr>
          <w:rFonts w:cs="Times New Roman"/>
          <w:b/>
          <w:szCs w:val="28"/>
        </w:rPr>
      </w:pPr>
      <w:r w:rsidRPr="008D5D20">
        <w:rPr>
          <w:rFonts w:cs="Times New Roman"/>
          <w:b/>
          <w:szCs w:val="28"/>
        </w:rPr>
        <w:t xml:space="preserve">7. </w:t>
      </w:r>
      <w:r w:rsidR="009C64D5" w:rsidRPr="008D5D20">
        <w:rPr>
          <w:rFonts w:cs="Times New Roman"/>
          <w:b/>
          <w:szCs w:val="28"/>
        </w:rPr>
        <w:t>Hướng dẫn thực hiện quy định về trình tự, thủ tục tiến hành một cuộc thanh tra</w:t>
      </w:r>
    </w:p>
    <w:p w14:paraId="7012CE27" w14:textId="386428F5" w:rsidR="002845CE" w:rsidRPr="008D5D20" w:rsidRDefault="009C64D5" w:rsidP="002845CE">
      <w:pPr>
        <w:ind w:firstLine="720"/>
        <w:rPr>
          <w:rFonts w:cs="Times New Roman"/>
          <w:szCs w:val="28"/>
        </w:rPr>
      </w:pPr>
      <w:r w:rsidRPr="008D5D20">
        <w:rPr>
          <w:rFonts w:cs="Times New Roman"/>
          <w:szCs w:val="28"/>
        </w:rPr>
        <w:t>Ngày 18/12/2024, Thanh tra Chính phủ</w:t>
      </w:r>
      <w:r w:rsidR="002845CE" w:rsidRPr="008D5D20">
        <w:rPr>
          <w:rFonts w:cs="Times New Roman"/>
          <w:szCs w:val="28"/>
        </w:rPr>
        <w:t xml:space="preserve"> </w:t>
      </w:r>
      <w:r w:rsidRPr="008D5D20">
        <w:rPr>
          <w:rFonts w:cs="Times New Roman"/>
          <w:szCs w:val="28"/>
        </w:rPr>
        <w:t>ban hành Thông tư số </w:t>
      </w:r>
      <w:hyperlink r:id="rId14" w:tgtFrame="_blank" w:tooltip="08/2024/TT-TTCP" w:history="1">
        <w:r w:rsidRPr="008D5D20">
          <w:rPr>
            <w:rStyle w:val="Hyperlink"/>
            <w:rFonts w:cs="Times New Roman"/>
            <w:color w:val="auto"/>
            <w:szCs w:val="28"/>
            <w:u w:val="none"/>
          </w:rPr>
          <w:t>08/2024/TT-TTCP</w:t>
        </w:r>
      </w:hyperlink>
      <w:r w:rsidR="0079225E" w:rsidRPr="008D5D20">
        <w:rPr>
          <w:rFonts w:cs="Times New Roman"/>
          <w:szCs w:val="28"/>
        </w:rPr>
        <w:t> h</w:t>
      </w:r>
      <w:r w:rsidRPr="008D5D20">
        <w:rPr>
          <w:rFonts w:cs="Times New Roman"/>
          <w:szCs w:val="28"/>
        </w:rPr>
        <w:t xml:space="preserve">ướng dẫn thực hiện quy định về trình tự, thủ tục tiến hành một cuộc thanh tra. Thông tư có hiệu lực từ ngày </w:t>
      </w:r>
      <w:r w:rsidR="001F0E3C" w:rsidRPr="008D5D20">
        <w:rPr>
          <w:rFonts w:cs="Times New Roman"/>
          <w:szCs w:val="28"/>
        </w:rPr>
        <w:t>0</w:t>
      </w:r>
      <w:r w:rsidRPr="008D5D20">
        <w:rPr>
          <w:rFonts w:cs="Times New Roman"/>
          <w:szCs w:val="28"/>
        </w:rPr>
        <w:t>3/</w:t>
      </w:r>
      <w:r w:rsidR="001F0E3C" w:rsidRPr="008D5D20">
        <w:rPr>
          <w:rFonts w:cs="Times New Roman"/>
          <w:szCs w:val="28"/>
        </w:rPr>
        <w:t>0</w:t>
      </w:r>
      <w:r w:rsidRPr="008D5D20">
        <w:rPr>
          <w:rFonts w:cs="Times New Roman"/>
          <w:szCs w:val="28"/>
        </w:rPr>
        <w:t>2/2025.</w:t>
      </w:r>
      <w:r w:rsidR="002845CE" w:rsidRPr="008D5D20">
        <w:rPr>
          <w:rFonts w:cs="Times New Roman"/>
          <w:szCs w:val="28"/>
        </w:rPr>
        <w:t xml:space="preserve"> </w:t>
      </w:r>
      <w:r w:rsidRPr="008D5D20">
        <w:rPr>
          <w:rFonts w:cs="Times New Roman"/>
          <w:szCs w:val="28"/>
        </w:rPr>
        <w:t xml:space="preserve">Thông tư gồm có 04 chương, 27 điều, 51 mẫu văn bản và có hiệu lực thi hành kể từ ngày </w:t>
      </w:r>
      <w:r w:rsidR="00B43E1E" w:rsidRPr="008D5D20">
        <w:rPr>
          <w:rFonts w:cs="Times New Roman"/>
          <w:szCs w:val="28"/>
        </w:rPr>
        <w:t>0</w:t>
      </w:r>
      <w:r w:rsidRPr="008D5D20">
        <w:rPr>
          <w:rFonts w:cs="Times New Roman"/>
          <w:szCs w:val="28"/>
        </w:rPr>
        <w:t>3/</w:t>
      </w:r>
      <w:r w:rsidR="00B43E1E" w:rsidRPr="008D5D20">
        <w:rPr>
          <w:rFonts w:cs="Times New Roman"/>
          <w:szCs w:val="28"/>
        </w:rPr>
        <w:t>0</w:t>
      </w:r>
      <w:r w:rsidRPr="008D5D20">
        <w:rPr>
          <w:rFonts w:cs="Times New Roman"/>
          <w:szCs w:val="28"/>
        </w:rPr>
        <w:t>2/2025 thay thế Thông tư số 06/2021/TT-TTCP ngày 01/10/2021 của Thanh tra Chính phủ quy định về tổ chức, hoạt động của Đoàn thanh tra và trình tự, thủ tục tiến hành một cuộc thanh tra.</w:t>
      </w:r>
    </w:p>
    <w:p w14:paraId="185AFAB5" w14:textId="516AA25D" w:rsidR="002845CE" w:rsidRPr="008D5D20" w:rsidRDefault="009C64D5" w:rsidP="002845CE">
      <w:pPr>
        <w:ind w:firstLine="720"/>
        <w:rPr>
          <w:rFonts w:cs="Times New Roman"/>
          <w:szCs w:val="28"/>
        </w:rPr>
      </w:pPr>
      <w:r w:rsidRPr="008D5D20">
        <w:rPr>
          <w:rFonts w:cs="Times New Roman"/>
          <w:szCs w:val="28"/>
        </w:rPr>
        <w:t>Một trong những điểm nhấn của Thông tư số 08/2024</w:t>
      </w:r>
      <w:r w:rsidR="00B43E1E" w:rsidRPr="008D5D20">
        <w:rPr>
          <w:rFonts w:cs="Times New Roman"/>
          <w:szCs w:val="28"/>
        </w:rPr>
        <w:t>/TT-TTCP</w:t>
      </w:r>
      <w:r w:rsidRPr="008D5D20">
        <w:rPr>
          <w:rFonts w:cs="Times New Roman"/>
          <w:szCs w:val="28"/>
        </w:rPr>
        <w:t xml:space="preserve"> là việc quy định cụ thể các mẫu văn bản trong hoạt động thanh tra. Thông tư số 08/2024</w:t>
      </w:r>
      <w:r w:rsidR="00B43E1E" w:rsidRPr="008D5D20">
        <w:rPr>
          <w:rFonts w:cs="Times New Roman"/>
          <w:szCs w:val="28"/>
        </w:rPr>
        <w:t>/TT-TTCP</w:t>
      </w:r>
      <w:r w:rsidRPr="008D5D20">
        <w:rPr>
          <w:rFonts w:cs="Times New Roman"/>
          <w:szCs w:val="28"/>
        </w:rPr>
        <w:t xml:space="preserve"> cũng nêu rõ từng bước trong quy trình thanh tra, từ việc thu thập thông tin chuẩn bị thanh tra, ban hành quyết định thanh tra, xây dựng kế hoạch tiến hành thanh tra, đến công bố quyết định và triển khai thực hiện...</w:t>
      </w:r>
    </w:p>
    <w:p w14:paraId="2113750F" w14:textId="77777777" w:rsidR="002845CE" w:rsidRPr="008D5D20" w:rsidRDefault="002845CE" w:rsidP="002845CE">
      <w:pPr>
        <w:ind w:firstLine="720"/>
        <w:rPr>
          <w:rFonts w:cs="Times New Roman"/>
          <w:b/>
          <w:szCs w:val="28"/>
        </w:rPr>
      </w:pPr>
      <w:r w:rsidRPr="008D5D20">
        <w:rPr>
          <w:rFonts w:cs="Times New Roman"/>
          <w:b/>
          <w:szCs w:val="28"/>
        </w:rPr>
        <w:t xml:space="preserve">8. </w:t>
      </w:r>
      <w:r w:rsidR="009C64D5" w:rsidRPr="008D5D20">
        <w:rPr>
          <w:rFonts w:cs="Times New Roman"/>
          <w:b/>
          <w:szCs w:val="28"/>
        </w:rPr>
        <w:t>Đối tượng đăng ký thuế</w:t>
      </w:r>
    </w:p>
    <w:p w14:paraId="0895C2D3" w14:textId="77777777" w:rsidR="00A9306A" w:rsidRPr="008D5D20" w:rsidRDefault="009C64D5" w:rsidP="00A9306A">
      <w:pPr>
        <w:ind w:firstLine="720"/>
        <w:rPr>
          <w:szCs w:val="28"/>
        </w:rPr>
      </w:pPr>
      <w:r w:rsidRPr="008D5D20">
        <w:rPr>
          <w:rFonts w:cs="Times New Roman"/>
          <w:szCs w:val="28"/>
        </w:rPr>
        <w:t>Bộ Tài chính ban hành Thông tư </w:t>
      </w:r>
      <w:hyperlink r:id="rId15" w:tgtFrame="_blank" w:tooltip="86/2024/TT-BTC" w:history="1">
        <w:r w:rsidRPr="008D5D20">
          <w:rPr>
            <w:rStyle w:val="Hyperlink"/>
            <w:rFonts w:cs="Times New Roman"/>
            <w:color w:val="auto"/>
            <w:szCs w:val="28"/>
            <w:u w:val="none"/>
          </w:rPr>
          <w:t>86/2024/TT-BTC</w:t>
        </w:r>
      </w:hyperlink>
      <w:r w:rsidRPr="008D5D20">
        <w:rPr>
          <w:rFonts w:cs="Times New Roman"/>
          <w:szCs w:val="28"/>
        </w:rPr>
        <w:t> ngày 23/12/2024 quy định về đăng ký thuế.</w:t>
      </w:r>
      <w:r w:rsidR="00A9306A" w:rsidRPr="008D5D20">
        <w:rPr>
          <w:rFonts w:cs="Times New Roman"/>
          <w:szCs w:val="28"/>
        </w:rPr>
        <w:t xml:space="preserve"> </w:t>
      </w:r>
      <w:r w:rsidRPr="008D5D20">
        <w:rPr>
          <w:szCs w:val="28"/>
        </w:rPr>
        <w:t>Trong đó, Điều 4 Thông tư 86/2024/TT-BTC quy định về đối tượng đăng ký thuế như sau:</w:t>
      </w:r>
    </w:p>
    <w:p w14:paraId="1978D780" w14:textId="77777777" w:rsidR="00A9306A" w:rsidRPr="008D5D20" w:rsidRDefault="009C64D5" w:rsidP="00A9306A">
      <w:pPr>
        <w:ind w:firstLine="720"/>
        <w:rPr>
          <w:szCs w:val="28"/>
        </w:rPr>
      </w:pPr>
      <w:r w:rsidRPr="008D5D20">
        <w:rPr>
          <w:szCs w:val="28"/>
        </w:rPr>
        <w:t>- Đối tượng đăng ký thuế bao gồm:</w:t>
      </w:r>
    </w:p>
    <w:p w14:paraId="3B93D796" w14:textId="77777777" w:rsidR="00A9306A" w:rsidRPr="008D5D20" w:rsidRDefault="009C64D5" w:rsidP="00A9306A">
      <w:pPr>
        <w:ind w:firstLine="720"/>
        <w:rPr>
          <w:szCs w:val="28"/>
        </w:rPr>
      </w:pPr>
      <w:r w:rsidRPr="008D5D20">
        <w:rPr>
          <w:szCs w:val="28"/>
        </w:rPr>
        <w:t>+ Người nộp thuế thuộc đối tượng thực hiện đăng ký thuế thông qua cơ chế một cửa liên thông theo quy định tại điểm a khoản 1 Điều 30 Luật Quản lý thuế.</w:t>
      </w:r>
    </w:p>
    <w:p w14:paraId="409C14AE" w14:textId="77777777" w:rsidR="00A9306A" w:rsidRPr="008D5D20" w:rsidRDefault="009C64D5" w:rsidP="00A9306A">
      <w:pPr>
        <w:ind w:firstLine="720"/>
        <w:rPr>
          <w:szCs w:val="28"/>
        </w:rPr>
      </w:pPr>
      <w:r w:rsidRPr="008D5D20">
        <w:rPr>
          <w:szCs w:val="28"/>
        </w:rPr>
        <w:t>+ Người nộp thuế thuộc đối tượng thực hiện đăng ký thuế trực tiếp với cơ quan thuế theo quy định tại điểm b khoản 1 Điều 30 Luật Quản lý thuế.</w:t>
      </w:r>
    </w:p>
    <w:p w14:paraId="40D79557" w14:textId="77777777" w:rsidR="00A9306A" w:rsidRPr="008D5D20" w:rsidRDefault="009C64D5" w:rsidP="00A9306A">
      <w:pPr>
        <w:ind w:firstLine="720"/>
        <w:rPr>
          <w:szCs w:val="28"/>
        </w:rPr>
      </w:pPr>
      <w:r w:rsidRPr="008D5D20">
        <w:rPr>
          <w:szCs w:val="28"/>
        </w:rPr>
        <w:t>- Người nộp thuế thuộc đối tượng thực hiện đăng ký thuế trực tiếp với cơ quan thuế, bao gồm:</w:t>
      </w:r>
    </w:p>
    <w:p w14:paraId="4B1944AA" w14:textId="77777777" w:rsidR="00A9306A" w:rsidRPr="008D5D20" w:rsidRDefault="009C64D5" w:rsidP="00A9306A">
      <w:pPr>
        <w:ind w:firstLine="720"/>
        <w:rPr>
          <w:szCs w:val="28"/>
        </w:rPr>
      </w:pPr>
      <w:r w:rsidRPr="008D5D20">
        <w:rPr>
          <w:szCs w:val="28"/>
        </w:rPr>
        <w:lastRenderedPageBreak/>
        <w:t>+ Doanh nghiệp hoạt động trong các lĩnh vực chuyên ngành không phải đăng ký doanh nghiệp qua cơ quan đăng ký kinh doanh theo quy định của pháp luật chuyên ngành (sau đây gọi là Tổ chức kinh tế).</w:t>
      </w:r>
    </w:p>
    <w:p w14:paraId="0589AD5E" w14:textId="77777777" w:rsidR="00A9306A" w:rsidRPr="008D5D20" w:rsidRDefault="009C64D5" w:rsidP="00A9306A">
      <w:pPr>
        <w:ind w:firstLine="720"/>
        <w:rPr>
          <w:szCs w:val="28"/>
        </w:rPr>
      </w:pPr>
      <w:r w:rsidRPr="008D5D20">
        <w:rPr>
          <w:szCs w:val="28"/>
        </w:rPr>
        <w:t>+ Đơn vị sự nghiệp, tổ chức kinh tế của lực lượng vũ trang, tổ chức kinh tế của các tổ chức chính trị, chính trị-xã hội, xã hội, xã hội-nghề nghiệp hoạt động kinh doanh theo quy định của pháp luật nhưng không phải đăng ký doanh nghiệp qua cơ quan đăng ký kinh doanh…</w:t>
      </w:r>
    </w:p>
    <w:p w14:paraId="1A839D72" w14:textId="77777777" w:rsidR="00A9306A" w:rsidRPr="008D5D20" w:rsidRDefault="009C64D5" w:rsidP="00A9306A">
      <w:pPr>
        <w:ind w:firstLine="720"/>
        <w:rPr>
          <w:szCs w:val="28"/>
        </w:rPr>
      </w:pPr>
      <w:r w:rsidRPr="008D5D20">
        <w:rPr>
          <w:szCs w:val="28"/>
        </w:rPr>
        <w:t>Thông tư có hiệu lực từ ngày 6/2/202</w:t>
      </w:r>
      <w:r w:rsidR="00A9306A" w:rsidRPr="008D5D20">
        <w:rPr>
          <w:szCs w:val="28"/>
        </w:rPr>
        <w:t>5.</w:t>
      </w:r>
    </w:p>
    <w:p w14:paraId="50D8E930" w14:textId="77777777" w:rsidR="00A9306A" w:rsidRPr="008D5D20" w:rsidRDefault="00A9306A" w:rsidP="00A9306A">
      <w:pPr>
        <w:ind w:firstLine="720"/>
        <w:rPr>
          <w:rStyle w:val="Strong"/>
          <w:rFonts w:cs="Times New Roman"/>
          <w:szCs w:val="28"/>
        </w:rPr>
      </w:pPr>
      <w:r w:rsidRPr="008D5D20">
        <w:rPr>
          <w:rStyle w:val="Strong"/>
          <w:rFonts w:cs="Times New Roman"/>
          <w:szCs w:val="28"/>
        </w:rPr>
        <w:t>9</w:t>
      </w:r>
      <w:r w:rsidR="00762187" w:rsidRPr="008D5D20">
        <w:rPr>
          <w:rStyle w:val="Strong"/>
          <w:rFonts w:cs="Times New Roman"/>
          <w:szCs w:val="28"/>
        </w:rPr>
        <w:t>. Nguyên tắc cấp giấy phép hoạt động điện lực</w:t>
      </w:r>
    </w:p>
    <w:p w14:paraId="40AD5F93" w14:textId="77777777" w:rsidR="00A9306A" w:rsidRPr="008D5D20" w:rsidRDefault="00762187" w:rsidP="00A9306A">
      <w:pPr>
        <w:ind w:firstLine="720"/>
        <w:rPr>
          <w:szCs w:val="28"/>
        </w:rPr>
      </w:pPr>
      <w:r w:rsidRPr="008D5D20">
        <w:rPr>
          <w:szCs w:val="28"/>
        </w:rPr>
        <w:t>Quốc hội thông qua </w:t>
      </w:r>
      <w:hyperlink r:id="rId16" w:tgtFrame="_blank" w:history="1">
        <w:r w:rsidRPr="008D5D20">
          <w:rPr>
            <w:rStyle w:val="Hyperlink"/>
            <w:color w:val="auto"/>
            <w:szCs w:val="28"/>
            <w:u w:val="none"/>
          </w:rPr>
          <w:t>Luật Điện lực</w:t>
        </w:r>
        <w:r w:rsidR="00A9306A" w:rsidRPr="008D5D20">
          <w:rPr>
            <w:rStyle w:val="Hyperlink"/>
            <w:color w:val="auto"/>
            <w:szCs w:val="28"/>
            <w:u w:val="none"/>
          </w:rPr>
          <w:t xml:space="preserve"> năm</w:t>
        </w:r>
        <w:r w:rsidRPr="008D5D20">
          <w:rPr>
            <w:rStyle w:val="Hyperlink"/>
            <w:color w:val="auto"/>
            <w:szCs w:val="28"/>
            <w:u w:val="none"/>
          </w:rPr>
          <w:t xml:space="preserve"> 2024</w:t>
        </w:r>
      </w:hyperlink>
      <w:r w:rsidRPr="008D5D20">
        <w:rPr>
          <w:szCs w:val="28"/>
        </w:rPr>
        <w:t> vào ngày 30/11/2024, trong đó quy định nguyên tắc cấp giấy phép hoạt động điện lực như sau:</w:t>
      </w:r>
    </w:p>
    <w:p w14:paraId="347D0D69" w14:textId="77777777" w:rsidR="00A9306A" w:rsidRPr="008D5D20" w:rsidRDefault="00762187" w:rsidP="00A9306A">
      <w:pPr>
        <w:ind w:firstLine="720"/>
        <w:rPr>
          <w:szCs w:val="28"/>
        </w:rPr>
      </w:pPr>
      <w:r w:rsidRPr="008D5D20">
        <w:rPr>
          <w:szCs w:val="28"/>
        </w:rPr>
        <w:t>- Các lĩnh vực hoạt động điện lực phải được cấp giấy phép hoạt động điện lực bao gồm: phát điện, truyền tải điện, phân phối điện, bán buôn điện, bán lẻ điện.</w:t>
      </w:r>
    </w:p>
    <w:p w14:paraId="776664F7" w14:textId="77777777" w:rsidR="00A9306A" w:rsidRPr="008D5D20" w:rsidRDefault="00762187" w:rsidP="00A9306A">
      <w:pPr>
        <w:ind w:firstLine="720"/>
        <w:rPr>
          <w:szCs w:val="28"/>
        </w:rPr>
      </w:pPr>
      <w:r w:rsidRPr="008D5D20">
        <w:rPr>
          <w:szCs w:val="28"/>
        </w:rPr>
        <w:t>- Tổ chức đủ điều kiện hoạt động theo quy định </w:t>
      </w:r>
      <w:hyperlink r:id="rId17" w:tgtFrame="_blank" w:history="1">
        <w:r w:rsidRPr="008D5D20">
          <w:rPr>
            <w:rStyle w:val="Hyperlink"/>
            <w:color w:val="auto"/>
            <w:szCs w:val="28"/>
            <w:u w:val="none"/>
          </w:rPr>
          <w:t>Luật Điện lực 2024</w:t>
        </w:r>
      </w:hyperlink>
      <w:r w:rsidRPr="008D5D20">
        <w:rPr>
          <w:szCs w:val="28"/>
        </w:rPr>
        <w:t> được cấp giấy phép hoạt động điện lực, trừ trường hợp quy định tại Điều 33 </w:t>
      </w:r>
      <w:hyperlink r:id="rId18" w:tgtFrame="_blank" w:history="1">
        <w:r w:rsidRPr="008D5D20">
          <w:rPr>
            <w:rStyle w:val="Hyperlink"/>
            <w:color w:val="auto"/>
            <w:szCs w:val="28"/>
            <w:u w:val="none"/>
          </w:rPr>
          <w:t>Luật Điện lực 2024</w:t>
        </w:r>
      </w:hyperlink>
      <w:r w:rsidRPr="008D5D20">
        <w:rPr>
          <w:szCs w:val="28"/>
        </w:rPr>
        <w:t>.</w:t>
      </w:r>
    </w:p>
    <w:p w14:paraId="4B05F6BB" w14:textId="77777777" w:rsidR="00A9306A" w:rsidRPr="008D5D20" w:rsidRDefault="00762187" w:rsidP="00A9306A">
      <w:pPr>
        <w:ind w:firstLine="720"/>
        <w:rPr>
          <w:szCs w:val="28"/>
        </w:rPr>
      </w:pPr>
      <w:r w:rsidRPr="008D5D20">
        <w:rPr>
          <w:szCs w:val="28"/>
        </w:rPr>
        <w:t>- Không cấp giấy phép hoạt động điện lực cho giai đoạn đầu tư. Hoạt động đầu tư trong lĩnh vực điện lực thực hiện theo quy định của pháp luật về đầu tư.</w:t>
      </w:r>
    </w:p>
    <w:p w14:paraId="6C6ABB4E" w14:textId="77777777" w:rsidR="00A9306A" w:rsidRPr="008D5D20" w:rsidRDefault="00762187" w:rsidP="00A9306A">
      <w:pPr>
        <w:ind w:firstLine="720"/>
        <w:rPr>
          <w:szCs w:val="28"/>
        </w:rPr>
      </w:pPr>
      <w:r w:rsidRPr="008D5D20">
        <w:rPr>
          <w:szCs w:val="28"/>
        </w:rPr>
        <w:t>- Giấy phép hoạt động điện lực được cấp cho tổ chức để thực hiện một hoặc nhiều lĩnh vực hoạt động điện lực.</w:t>
      </w:r>
    </w:p>
    <w:p w14:paraId="7A880CC2" w14:textId="77777777" w:rsidR="00A9306A" w:rsidRPr="008D5D20" w:rsidRDefault="00762187" w:rsidP="00A9306A">
      <w:pPr>
        <w:ind w:firstLine="720"/>
        <w:rPr>
          <w:szCs w:val="28"/>
        </w:rPr>
      </w:pPr>
      <w:r w:rsidRPr="008D5D20">
        <w:rPr>
          <w:szCs w:val="28"/>
        </w:rPr>
        <w:t>- Giấy phép hoạt động điện lực trong lĩnh vực phát điện được cấp cho tổ chức sở hữu nhà máy điện theo hạng mục công trình hoặc toàn bộ công trình.</w:t>
      </w:r>
    </w:p>
    <w:p w14:paraId="088CFA52" w14:textId="77777777" w:rsidR="00A9306A" w:rsidRPr="008D5D20" w:rsidRDefault="00762187" w:rsidP="00A9306A">
      <w:pPr>
        <w:ind w:firstLine="720"/>
        <w:rPr>
          <w:szCs w:val="28"/>
        </w:rPr>
      </w:pPr>
      <w:r w:rsidRPr="008D5D20">
        <w:rPr>
          <w:szCs w:val="28"/>
        </w:rPr>
        <w:t>- Giấy phép hoạt động điện lực trong lĩnh vực truyền tải điện được cấp theo phạm vi quản lý, vận hành lưới điện truyền tải cụ thể.</w:t>
      </w:r>
    </w:p>
    <w:p w14:paraId="75F0B514" w14:textId="77777777" w:rsidR="00A9306A" w:rsidRPr="008D5D20" w:rsidRDefault="00762187" w:rsidP="00A9306A">
      <w:pPr>
        <w:ind w:firstLine="720"/>
        <w:rPr>
          <w:szCs w:val="28"/>
        </w:rPr>
      </w:pPr>
      <w:r w:rsidRPr="008D5D20">
        <w:rPr>
          <w:szCs w:val="28"/>
        </w:rPr>
        <w:t>- Giấy phép hoạt động điện lực trong lĩnh vực phân phối điện được cấp theo phạm vi quản lý, vận hành lưới điện phân phối cụ thể.</w:t>
      </w:r>
    </w:p>
    <w:p w14:paraId="4200BEDF" w14:textId="77777777" w:rsidR="00A9306A" w:rsidRPr="008D5D20" w:rsidRDefault="00762187" w:rsidP="00A9306A">
      <w:pPr>
        <w:ind w:firstLine="720"/>
        <w:rPr>
          <w:szCs w:val="28"/>
        </w:rPr>
      </w:pPr>
      <w:r w:rsidRPr="008D5D20">
        <w:rPr>
          <w:szCs w:val="28"/>
        </w:rPr>
        <w:t>- Giấy phép hoạt động điện lực trong lĩnh vực bán buôn điện được cấp theo phạm vi bán điện cụ thể.</w:t>
      </w:r>
    </w:p>
    <w:p w14:paraId="5B19728B" w14:textId="77777777" w:rsidR="00A9306A" w:rsidRPr="008D5D20" w:rsidRDefault="00762187" w:rsidP="00A9306A">
      <w:pPr>
        <w:ind w:firstLine="720"/>
        <w:rPr>
          <w:szCs w:val="28"/>
        </w:rPr>
      </w:pPr>
      <w:r w:rsidRPr="008D5D20">
        <w:rPr>
          <w:szCs w:val="28"/>
        </w:rPr>
        <w:t>- Giấy phép hoạt động điện lực trong lĩnh vực bán lẻ điện được cấp theo phạm vi bán điện cụ thể, trừ phạm vi do cơ quan có thẩm quyền cấp giấy phép cho đơn vị khác. Khi chuyển sang giai đoạn vận hành thị trường bán lẻ điện cạnh tranh, giấy phép hoạt động điện lực trong lĩnh vực bán lẻ điện cấp cho tổ chức tham gia thị trường bán lẻ điện theo phạm vi của thị trường bán lẻ điện.</w:t>
      </w:r>
    </w:p>
    <w:p w14:paraId="189093C0" w14:textId="77777777" w:rsidR="00A9306A" w:rsidRPr="008D5D20" w:rsidRDefault="00762187" w:rsidP="00A9306A">
      <w:pPr>
        <w:ind w:firstLine="720"/>
        <w:rPr>
          <w:szCs w:val="28"/>
        </w:rPr>
      </w:pPr>
      <w:r w:rsidRPr="008D5D20">
        <w:rPr>
          <w:szCs w:val="28"/>
        </w:rPr>
        <w:t>- Trước giai đoạn vận hành thị trường bán lẻ điện cạnh tranh, giấy phép hoạt động điện lực trong lĩnh vực bán lẻ điện được cấp đồng thời với lĩnh vực phát điện hoặc phân phối điện.</w:t>
      </w:r>
    </w:p>
    <w:p w14:paraId="3DA8AA29" w14:textId="77777777" w:rsidR="00A9306A" w:rsidRPr="008D5D20" w:rsidRDefault="00762187" w:rsidP="00A9306A">
      <w:pPr>
        <w:ind w:firstLine="720"/>
        <w:rPr>
          <w:szCs w:val="28"/>
        </w:rPr>
      </w:pPr>
      <w:r w:rsidRPr="008D5D20">
        <w:rPr>
          <w:szCs w:val="28"/>
        </w:rPr>
        <w:t>- Giấy phép hoạt động điện lực cấp cho một hoặc nhiều tổ chức tham gia hoạt động cùng lĩnh vực cụ thể và phải đáp ứng quy định </w:t>
      </w:r>
      <w:hyperlink r:id="rId19" w:tgtFrame="_blank" w:history="1">
        <w:r w:rsidRPr="008D5D20">
          <w:rPr>
            <w:rStyle w:val="Hyperlink"/>
            <w:color w:val="auto"/>
            <w:szCs w:val="28"/>
            <w:u w:val="none"/>
          </w:rPr>
          <w:t>Luật Điện lực 2024</w:t>
        </w:r>
      </w:hyperlink>
      <w:r w:rsidRPr="008D5D20">
        <w:rPr>
          <w:szCs w:val="28"/>
        </w:rPr>
        <w:t>, </w:t>
      </w:r>
      <w:hyperlink r:id="rId20" w:tgtFrame="_blank" w:history="1">
        <w:r w:rsidRPr="008D5D20">
          <w:rPr>
            <w:rStyle w:val="Hyperlink"/>
            <w:color w:val="auto"/>
            <w:szCs w:val="28"/>
            <w:u w:val="none"/>
          </w:rPr>
          <w:t>Luật Đầu tư 2020</w:t>
        </w:r>
      </w:hyperlink>
      <w:r w:rsidRPr="008D5D20">
        <w:rPr>
          <w:szCs w:val="28"/>
        </w:rPr>
        <w:t>, </w:t>
      </w:r>
      <w:hyperlink r:id="rId21" w:tgtFrame="_blank" w:history="1">
        <w:r w:rsidRPr="008D5D20">
          <w:rPr>
            <w:rStyle w:val="Hyperlink"/>
            <w:color w:val="auto"/>
            <w:szCs w:val="28"/>
            <w:u w:val="none"/>
          </w:rPr>
          <w:t>Luật Doanh nghiệp 2020</w:t>
        </w:r>
      </w:hyperlink>
      <w:r w:rsidRPr="008D5D20">
        <w:rPr>
          <w:szCs w:val="28"/>
        </w:rPr>
        <w:t> và quy định khác của pháp luật có liên quan.</w:t>
      </w:r>
    </w:p>
    <w:p w14:paraId="579E2A73" w14:textId="77777777" w:rsidR="00A9306A" w:rsidRPr="008D5D20" w:rsidRDefault="00A9306A" w:rsidP="00A9306A">
      <w:pPr>
        <w:ind w:firstLine="720"/>
        <w:rPr>
          <w:rStyle w:val="Strong"/>
          <w:rFonts w:cs="Times New Roman"/>
          <w:szCs w:val="28"/>
        </w:rPr>
      </w:pPr>
      <w:r w:rsidRPr="008D5D20">
        <w:rPr>
          <w:rStyle w:val="Strong"/>
          <w:rFonts w:cs="Times New Roman"/>
          <w:szCs w:val="28"/>
        </w:rPr>
        <w:t>10</w:t>
      </w:r>
      <w:r w:rsidR="00762187" w:rsidRPr="008D5D20">
        <w:rPr>
          <w:rStyle w:val="Strong"/>
          <w:rFonts w:cs="Times New Roman"/>
          <w:szCs w:val="28"/>
        </w:rPr>
        <w:t>. Quy định mới về khám nghiệm hiện trường trong tố tụng hình sự</w:t>
      </w:r>
    </w:p>
    <w:p w14:paraId="52BC1CC5" w14:textId="77777777" w:rsidR="00A9306A" w:rsidRPr="008D5D20" w:rsidRDefault="00762187" w:rsidP="00A9306A">
      <w:pPr>
        <w:ind w:firstLine="720"/>
        <w:rPr>
          <w:szCs w:val="28"/>
        </w:rPr>
      </w:pPr>
      <w:r w:rsidRPr="008D5D20">
        <w:rPr>
          <w:szCs w:val="28"/>
        </w:rPr>
        <w:t>Ngày 16/12/2024, Bộ trưởng Bộ Công an ban hành </w:t>
      </w:r>
      <w:hyperlink r:id="rId22" w:tgtFrame="_blank" w:history="1">
        <w:r w:rsidRPr="008D5D20">
          <w:rPr>
            <w:rStyle w:val="Hyperlink"/>
            <w:color w:val="auto"/>
            <w:szCs w:val="28"/>
            <w:u w:val="none"/>
          </w:rPr>
          <w:t xml:space="preserve">Thông tư </w:t>
        </w:r>
        <w:r w:rsidR="00A9306A" w:rsidRPr="008D5D20">
          <w:rPr>
            <w:rStyle w:val="Hyperlink"/>
            <w:color w:val="auto"/>
            <w:szCs w:val="28"/>
            <w:u w:val="none"/>
          </w:rPr>
          <w:t xml:space="preserve">số </w:t>
        </w:r>
        <w:r w:rsidRPr="008D5D20">
          <w:rPr>
            <w:rStyle w:val="Hyperlink"/>
            <w:color w:val="auto"/>
            <w:szCs w:val="28"/>
            <w:u w:val="none"/>
          </w:rPr>
          <w:t>98/2024/TT-BCA</w:t>
        </w:r>
      </w:hyperlink>
      <w:r w:rsidRPr="008D5D20">
        <w:rPr>
          <w:szCs w:val="28"/>
        </w:rPr>
        <w:t> quy định quy trình khám nghiệm hiện trường trong tố tụng hình sự của lực lượng Công an nhân dân.</w:t>
      </w:r>
      <w:r w:rsidR="00A9306A" w:rsidRPr="008D5D20">
        <w:rPr>
          <w:szCs w:val="28"/>
        </w:rPr>
        <w:t xml:space="preserve"> </w:t>
      </w:r>
      <w:r w:rsidRPr="008D5D20">
        <w:rPr>
          <w:szCs w:val="28"/>
        </w:rPr>
        <w:t>Theo đó, </w:t>
      </w:r>
      <w:hyperlink r:id="rId23" w:tgtFrame="_blank" w:history="1">
        <w:r w:rsidRPr="008D5D20">
          <w:rPr>
            <w:rStyle w:val="Hyperlink"/>
            <w:color w:val="auto"/>
            <w:szCs w:val="28"/>
            <w:u w:val="none"/>
          </w:rPr>
          <w:t xml:space="preserve">Thông tư </w:t>
        </w:r>
        <w:r w:rsidR="00A9306A" w:rsidRPr="008D5D20">
          <w:rPr>
            <w:rStyle w:val="Hyperlink"/>
            <w:color w:val="auto"/>
            <w:szCs w:val="28"/>
            <w:u w:val="none"/>
          </w:rPr>
          <w:t xml:space="preserve">số </w:t>
        </w:r>
        <w:r w:rsidRPr="008D5D20">
          <w:rPr>
            <w:rStyle w:val="Hyperlink"/>
            <w:color w:val="auto"/>
            <w:szCs w:val="28"/>
            <w:u w:val="none"/>
          </w:rPr>
          <w:t>98/2024/TT-BCA</w:t>
        </w:r>
      </w:hyperlink>
      <w:r w:rsidRPr="008D5D20">
        <w:rPr>
          <w:szCs w:val="28"/>
        </w:rPr>
        <w:t xml:space="preserve"> quy định những việc cần làm trước khi khám nghiệm hiện trường; nội dung, </w:t>
      </w:r>
      <w:r w:rsidRPr="008D5D20">
        <w:rPr>
          <w:szCs w:val="28"/>
        </w:rPr>
        <w:lastRenderedPageBreak/>
        <w:t>trình tự khám nghiệm hiện trường; thu mẫu so sánh; dựng lại hiện trường; biên bản, tài liệu khám nghiệm hiện trường trong tố tụng hình sự của lực lượng Công an nhân dân.</w:t>
      </w:r>
      <w:r w:rsidR="00A9306A" w:rsidRPr="008D5D20">
        <w:rPr>
          <w:szCs w:val="28"/>
        </w:rPr>
        <w:t xml:space="preserve"> </w:t>
      </w:r>
      <w:r w:rsidRPr="008D5D20">
        <w:rPr>
          <w:szCs w:val="28"/>
        </w:rPr>
        <w:t>Cụ thể, về nguyên tắc khám nghiệm hiện trường như sau:</w:t>
      </w:r>
    </w:p>
    <w:p w14:paraId="4CFF1E82" w14:textId="77777777" w:rsidR="00A9306A" w:rsidRPr="008D5D20" w:rsidRDefault="00762187" w:rsidP="00A9306A">
      <w:pPr>
        <w:ind w:firstLine="720"/>
        <w:rPr>
          <w:szCs w:val="28"/>
        </w:rPr>
      </w:pPr>
      <w:r w:rsidRPr="008D5D20">
        <w:rPr>
          <w:szCs w:val="28"/>
        </w:rPr>
        <w:t>- Khám nghiệm hiện trường phải tuân thủ quy định của Bộ luật Tố tụng hình sự, quy định của Thông tư này và các văn bản pháp luật khác có liên quan đến công tác khám nghiệm hiện trường.</w:t>
      </w:r>
    </w:p>
    <w:p w14:paraId="1ABB9642" w14:textId="77777777" w:rsidR="00A9306A" w:rsidRPr="008D5D20" w:rsidRDefault="00762187" w:rsidP="00A9306A">
      <w:pPr>
        <w:ind w:firstLine="720"/>
        <w:rPr>
          <w:szCs w:val="28"/>
        </w:rPr>
      </w:pPr>
      <w:r w:rsidRPr="008D5D20">
        <w:rPr>
          <w:szCs w:val="28"/>
        </w:rPr>
        <w:t>- Nhanh chóng, kịp thời, thận trọng, tỷ mỷ, khách quan, toàn diện, khoa học và chính xác.</w:t>
      </w:r>
    </w:p>
    <w:p w14:paraId="3CFA40D3" w14:textId="77777777" w:rsidR="00A9306A" w:rsidRPr="008D5D20" w:rsidRDefault="00762187" w:rsidP="00A9306A">
      <w:pPr>
        <w:ind w:firstLine="720"/>
        <w:rPr>
          <w:szCs w:val="28"/>
        </w:rPr>
      </w:pPr>
      <w:r w:rsidRPr="008D5D20">
        <w:rPr>
          <w:szCs w:val="28"/>
        </w:rPr>
        <w:t>- Người chủ trì khám nghiệm hiện trường phải phối hợp chặt chẽ với lực lượng khám nghiệm hiện trường và các thành phần tham gia khám nghiệm hiện trường khác, đảm bảo sự chỉ đạo tập trung, thống nhất và phải chịu trách nhiệm chung về kết quả khám nghiệm hiện trường.</w:t>
      </w:r>
    </w:p>
    <w:p w14:paraId="04C63023" w14:textId="77777777" w:rsidR="00A9306A" w:rsidRPr="008D5D20" w:rsidRDefault="00762187" w:rsidP="00A9306A">
      <w:pPr>
        <w:ind w:firstLine="720"/>
        <w:rPr>
          <w:szCs w:val="28"/>
        </w:rPr>
      </w:pPr>
      <w:r w:rsidRPr="008D5D20">
        <w:rPr>
          <w:szCs w:val="28"/>
        </w:rPr>
        <w:t>- Quá trình khám nghiệm hiện trường phải đảm bảo an toàn cho lực lượng khám nghiệm hiện trường và các thành phần tham gia khám nghiệm.</w:t>
      </w:r>
    </w:p>
    <w:p w14:paraId="1D7254B8" w14:textId="77777777" w:rsidR="00A9306A" w:rsidRPr="008D5D20" w:rsidRDefault="00762187" w:rsidP="00A9306A">
      <w:pPr>
        <w:ind w:firstLine="720"/>
        <w:rPr>
          <w:szCs w:val="28"/>
        </w:rPr>
      </w:pPr>
      <w:r w:rsidRPr="008D5D20">
        <w:rPr>
          <w:szCs w:val="28"/>
        </w:rPr>
        <w:t>- Việc cung cấp thông tin, chuyển giao tài liệu, kết quả công tác khám nghiệm hiện trường phải tuân thủ các quy định của pháp luật và ngành Công an.</w:t>
      </w:r>
    </w:p>
    <w:p w14:paraId="176B691E" w14:textId="77777777" w:rsidR="00A9306A" w:rsidRPr="008D5D20" w:rsidRDefault="00A9306A" w:rsidP="00A9306A">
      <w:pPr>
        <w:ind w:firstLine="720"/>
        <w:rPr>
          <w:rStyle w:val="Strong"/>
          <w:rFonts w:cs="Times New Roman"/>
          <w:szCs w:val="28"/>
        </w:rPr>
      </w:pPr>
      <w:r w:rsidRPr="008D5D20">
        <w:rPr>
          <w:rStyle w:val="Strong"/>
          <w:rFonts w:cs="Times New Roman"/>
          <w:szCs w:val="28"/>
        </w:rPr>
        <w:t>11</w:t>
      </w:r>
      <w:r w:rsidR="00762187" w:rsidRPr="008D5D20">
        <w:rPr>
          <w:rStyle w:val="Strong"/>
          <w:rFonts w:cs="Times New Roman"/>
          <w:szCs w:val="28"/>
        </w:rPr>
        <w:t>. Thủ tục xác nhận phiên hiệu đơn vị thanh niên xung phong cấp tỉnh, huyện, xã</w:t>
      </w:r>
    </w:p>
    <w:p w14:paraId="6B5A50FB" w14:textId="77777777" w:rsidR="00A9306A" w:rsidRPr="008D5D20" w:rsidRDefault="00762187" w:rsidP="00A9306A">
      <w:pPr>
        <w:ind w:firstLine="720"/>
        <w:rPr>
          <w:szCs w:val="28"/>
        </w:rPr>
      </w:pPr>
      <w:r w:rsidRPr="008D5D20">
        <w:rPr>
          <w:szCs w:val="28"/>
        </w:rPr>
        <w:t>Ngày 09/12/2024, Bộ trưởng Bộ Nội vụ ban hành </w:t>
      </w:r>
      <w:hyperlink r:id="rId24" w:tgtFrame="_blank" w:history="1">
        <w:r w:rsidRPr="008D5D20">
          <w:rPr>
            <w:rStyle w:val="Hyperlink"/>
            <w:color w:val="auto"/>
            <w:szCs w:val="28"/>
            <w:u w:val="none"/>
          </w:rPr>
          <w:t xml:space="preserve">Thông tư </w:t>
        </w:r>
        <w:r w:rsidR="00A9306A" w:rsidRPr="008D5D20">
          <w:rPr>
            <w:rStyle w:val="Hyperlink"/>
            <w:color w:val="auto"/>
            <w:szCs w:val="28"/>
            <w:u w:val="none"/>
          </w:rPr>
          <w:t xml:space="preserve">số </w:t>
        </w:r>
        <w:r w:rsidRPr="008D5D20">
          <w:rPr>
            <w:rStyle w:val="Hyperlink"/>
            <w:color w:val="auto"/>
            <w:szCs w:val="28"/>
            <w:u w:val="none"/>
          </w:rPr>
          <w:t>13/2024/TT-BNV</w:t>
        </w:r>
      </w:hyperlink>
      <w:r w:rsidRPr="008D5D20">
        <w:rPr>
          <w:szCs w:val="28"/>
        </w:rPr>
        <w:t> sửa đổi bổ sung một số điều của </w:t>
      </w:r>
      <w:hyperlink r:id="rId25" w:tgtFrame="_blank" w:history="1">
        <w:r w:rsidRPr="008D5D20">
          <w:rPr>
            <w:rStyle w:val="Hyperlink"/>
            <w:color w:val="auto"/>
            <w:szCs w:val="28"/>
            <w:u w:val="none"/>
          </w:rPr>
          <w:t xml:space="preserve">Thông tư </w:t>
        </w:r>
        <w:r w:rsidR="00A9306A" w:rsidRPr="008D5D20">
          <w:rPr>
            <w:rStyle w:val="Hyperlink"/>
            <w:color w:val="auto"/>
            <w:szCs w:val="28"/>
            <w:u w:val="none"/>
          </w:rPr>
          <w:t xml:space="preserve">số </w:t>
        </w:r>
        <w:r w:rsidRPr="008D5D20">
          <w:rPr>
            <w:rStyle w:val="Hyperlink"/>
            <w:color w:val="auto"/>
            <w:szCs w:val="28"/>
            <w:u w:val="none"/>
          </w:rPr>
          <w:t>18/2014/TT-BNV</w:t>
        </w:r>
      </w:hyperlink>
      <w:r w:rsidRPr="008D5D20">
        <w:rPr>
          <w:szCs w:val="28"/>
        </w:rPr>
        <w:t> quy định việc xác nhận phiên hiệu đơn vị</w:t>
      </w:r>
      <w:r w:rsidR="00A9306A" w:rsidRPr="008D5D20">
        <w:rPr>
          <w:szCs w:val="28"/>
        </w:rPr>
        <w:t xml:space="preserve"> thanh niên xung phong </w:t>
      </w:r>
      <w:r w:rsidRPr="008D5D20">
        <w:rPr>
          <w:szCs w:val="28"/>
        </w:rPr>
        <w:t>được thành lập và hoạt động trong các thời kỳ đối với đơn vị thanh niên xung phong chưa được xác định phiên hiệu.</w:t>
      </w:r>
      <w:r w:rsidR="00A9306A" w:rsidRPr="008D5D20">
        <w:rPr>
          <w:szCs w:val="28"/>
        </w:rPr>
        <w:t xml:space="preserve"> </w:t>
      </w:r>
      <w:r w:rsidRPr="008D5D20">
        <w:rPr>
          <w:szCs w:val="28"/>
        </w:rPr>
        <w:t>Theo đó, trình tự, thủ tục xác nhận phiên hiệu đơn vị thanh niên xung phong do cấp tỉnh, cấp huyện, cấp xã thành lập, quản lý và sử dụng như sau:</w:t>
      </w:r>
    </w:p>
    <w:p w14:paraId="5AC2EF5E" w14:textId="77777777" w:rsidR="00A9306A" w:rsidRPr="008D5D20" w:rsidRDefault="00762187" w:rsidP="00A9306A">
      <w:pPr>
        <w:ind w:firstLine="720"/>
        <w:rPr>
          <w:szCs w:val="28"/>
        </w:rPr>
      </w:pPr>
      <w:r w:rsidRPr="008D5D20">
        <w:rPr>
          <w:szCs w:val="28"/>
        </w:rPr>
        <w:t>- Ban liên lạc đơn vị hoặc cá nhân trực tiếp tham gia làm nhiệm vụ tại đơn vị hoặc các cơ quan, đơn vị, tổ chức có liên quan đề nghị xác nhận phiên hiệu đơn vị thanh niên xung phong có trách nhiệm gửi 01 bộ hồ sơ theo quy định tại Điều 9 </w:t>
      </w:r>
      <w:hyperlink r:id="rId26" w:tgtFrame="_blank" w:history="1">
        <w:r w:rsidRPr="008D5D20">
          <w:rPr>
            <w:rStyle w:val="Hyperlink"/>
            <w:color w:val="auto"/>
            <w:szCs w:val="28"/>
            <w:u w:val="none"/>
          </w:rPr>
          <w:t>Thông tư 18/2014/TT-BNV</w:t>
        </w:r>
      </w:hyperlink>
      <w:r w:rsidRPr="008D5D20">
        <w:rPr>
          <w:szCs w:val="28"/>
        </w:rPr>
        <w:t> bằng hình thức trực tiếp hoặc qua đường bưu điện đến Hội Cựu thanh niên xung phong cấp tỉnh hoặc Ban liên lạc Cựu thanh niên xung phong cấp tỉnh.</w:t>
      </w:r>
    </w:p>
    <w:p w14:paraId="506BE1B8" w14:textId="77777777" w:rsidR="00A9306A" w:rsidRPr="008D5D20" w:rsidRDefault="00762187" w:rsidP="00A9306A">
      <w:pPr>
        <w:ind w:firstLine="720"/>
        <w:rPr>
          <w:szCs w:val="28"/>
        </w:rPr>
      </w:pPr>
      <w:r w:rsidRPr="008D5D20">
        <w:rPr>
          <w:szCs w:val="28"/>
        </w:rPr>
        <w:t>- Hội Cựu thanh niên xung phong cấp tỉnh hoặc Ban liên lạc Cựu thanh niên xung phong cấp tỉnh có trách nhiệm tiếp nhận, hướng dẫn bổ sung để hoàn chỉnh hồ sơ và có văn bản gửi Sở Nội vụ xem xét, trình Ủy ban nhân dân tỉnh, thành phố trực thuộc Trung ương quyết định việc xác nhận phiên hiệu đơn vị thanh niên xung phong.</w:t>
      </w:r>
    </w:p>
    <w:p w14:paraId="42E1390A" w14:textId="77777777" w:rsidR="00A9306A" w:rsidRPr="008D5D20" w:rsidRDefault="00762187" w:rsidP="00A9306A">
      <w:pPr>
        <w:ind w:firstLine="720"/>
        <w:rPr>
          <w:szCs w:val="28"/>
        </w:rPr>
      </w:pPr>
      <w:r w:rsidRPr="008D5D20">
        <w:rPr>
          <w:szCs w:val="28"/>
        </w:rPr>
        <w:t>- Trong thời hạn tối đa 45 ngày làm việc, kể từ ngày nhận đủ hồ sơ hợp lệ theo quy định tại Điều 9 </w:t>
      </w:r>
      <w:hyperlink r:id="rId27" w:tgtFrame="_blank" w:history="1">
        <w:r w:rsidRPr="008D5D20">
          <w:rPr>
            <w:rStyle w:val="Hyperlink"/>
            <w:color w:val="auto"/>
            <w:szCs w:val="28"/>
            <w:u w:val="none"/>
          </w:rPr>
          <w:t>Thông tư 18/2014/TT-BNV</w:t>
        </w:r>
      </w:hyperlink>
      <w:r w:rsidRPr="008D5D20">
        <w:rPr>
          <w:szCs w:val="28"/>
        </w:rPr>
        <w:t>, Sở Nội vụ có trách nhiệm thẩm định hồ sơ và trình Ủy ban nhân dân cấp tỉnh xem xét, quyết định xác nhận phiên hiệu đơn vị thanh niên xung phong nếu đơn vị có đủ điều kiện xác nhận hoặc trả lời bằng văn bản nếu đơn vị không đủ điều kiện xác nhận.</w:t>
      </w:r>
    </w:p>
    <w:p w14:paraId="0D4DDC80" w14:textId="77777777" w:rsidR="00A9306A" w:rsidRPr="008D5D20" w:rsidRDefault="00A9306A" w:rsidP="00A9306A">
      <w:pPr>
        <w:ind w:firstLine="720"/>
        <w:rPr>
          <w:rStyle w:val="Strong"/>
          <w:rFonts w:cs="Times New Roman"/>
          <w:szCs w:val="28"/>
        </w:rPr>
      </w:pPr>
      <w:r w:rsidRPr="008D5D20">
        <w:rPr>
          <w:rStyle w:val="Strong"/>
          <w:rFonts w:cs="Times New Roman"/>
          <w:szCs w:val="28"/>
        </w:rPr>
        <w:t>12</w:t>
      </w:r>
      <w:r w:rsidR="00762187" w:rsidRPr="008D5D20">
        <w:rPr>
          <w:rStyle w:val="Strong"/>
          <w:rFonts w:cs="Times New Roman"/>
          <w:szCs w:val="28"/>
        </w:rPr>
        <w:t>. Nguyên tắc áp dụng định mức kinh tế - kỹ thuật phân định ranh giới rừng</w:t>
      </w:r>
    </w:p>
    <w:p w14:paraId="44A7AE96" w14:textId="77777777" w:rsidR="00A9306A" w:rsidRPr="008D5D20" w:rsidRDefault="00762187" w:rsidP="00A9306A">
      <w:pPr>
        <w:ind w:firstLine="720"/>
        <w:rPr>
          <w:szCs w:val="28"/>
        </w:rPr>
      </w:pPr>
      <w:r w:rsidRPr="008D5D20">
        <w:rPr>
          <w:szCs w:val="28"/>
        </w:rPr>
        <w:t>Ngày 11/12/2024, Bộ trưởng Bộ NN&amp;PTNT ban hành </w:t>
      </w:r>
      <w:hyperlink r:id="rId28" w:tgtFrame="_blank" w:history="1">
        <w:r w:rsidRPr="008D5D20">
          <w:rPr>
            <w:rStyle w:val="Hyperlink"/>
            <w:color w:val="auto"/>
            <w:szCs w:val="28"/>
            <w:u w:val="none"/>
          </w:rPr>
          <w:t>Thông tư</w:t>
        </w:r>
        <w:r w:rsidR="00A9306A" w:rsidRPr="008D5D20">
          <w:rPr>
            <w:rStyle w:val="Hyperlink"/>
            <w:color w:val="auto"/>
            <w:szCs w:val="28"/>
            <w:u w:val="none"/>
          </w:rPr>
          <w:t xml:space="preserve"> số </w:t>
        </w:r>
        <w:r w:rsidRPr="008D5D20">
          <w:rPr>
            <w:rStyle w:val="Hyperlink"/>
            <w:color w:val="auto"/>
            <w:szCs w:val="28"/>
            <w:u w:val="none"/>
          </w:rPr>
          <w:t xml:space="preserve"> 23/2024/TT-BNNPTNT</w:t>
        </w:r>
      </w:hyperlink>
      <w:r w:rsidRPr="008D5D20">
        <w:rPr>
          <w:szCs w:val="28"/>
        </w:rPr>
        <w:t xml:space="preserve"> quy định về định mức kinh tế - kỹ thuật phân định ranh </w:t>
      </w:r>
      <w:r w:rsidRPr="008D5D20">
        <w:rPr>
          <w:szCs w:val="28"/>
        </w:rPr>
        <w:lastRenderedPageBreak/>
        <w:t>giới rừng. Trong đó quy định nguyên tắc áp dụng định mức kinh tế - kỹ thuật phân định ranh giới rừng như sau:</w:t>
      </w:r>
    </w:p>
    <w:p w14:paraId="69FCBD4C" w14:textId="77777777" w:rsidR="00A9306A" w:rsidRPr="008D5D20" w:rsidRDefault="00762187" w:rsidP="00A9306A">
      <w:pPr>
        <w:ind w:firstLine="720"/>
        <w:rPr>
          <w:szCs w:val="28"/>
        </w:rPr>
      </w:pPr>
      <w:r w:rsidRPr="008D5D20">
        <w:rPr>
          <w:szCs w:val="28"/>
        </w:rPr>
        <w:t>- Căn cứ vào điều kiện cụ thể từng khu vực và biện pháp kỹ thuật, áp dụng hệ số điều chỉnh (K) để tính toán mức hao phí cần thiết cho từng hạng mục công việc khi lập đề cương kỹ thuật, dự toán chi tiết.</w:t>
      </w:r>
    </w:p>
    <w:p w14:paraId="7533DBFF" w14:textId="77777777" w:rsidR="00A9306A" w:rsidRPr="008D5D20" w:rsidRDefault="00762187" w:rsidP="00A9306A">
      <w:pPr>
        <w:ind w:firstLine="720"/>
        <w:rPr>
          <w:szCs w:val="28"/>
        </w:rPr>
      </w:pPr>
      <w:r w:rsidRPr="008D5D20">
        <w:rPr>
          <w:szCs w:val="28"/>
        </w:rPr>
        <w:t>- Việc áp dụng định mức kinh tế - kỹ thuật phải tuân thủ các yêu cầu được quy định trong tiêu chí, tiêu chuẩn, quy chuẩn, hướng dẫn kỹ thuật được cơ quan nhà nước có thẩm quyền ban hành. Trường hợp sử dụng vốn đầu tư công phải thực hiện đúng theo quy định của pháp luật về ngân sách nhà nước, pháp luật về đầu tư công.</w:t>
      </w:r>
    </w:p>
    <w:p w14:paraId="687EEFA3" w14:textId="77777777" w:rsidR="00A9306A" w:rsidRPr="008D5D20" w:rsidRDefault="00762187" w:rsidP="00A9306A">
      <w:pPr>
        <w:ind w:firstLine="720"/>
        <w:rPr>
          <w:szCs w:val="28"/>
        </w:rPr>
      </w:pPr>
      <w:r w:rsidRPr="008D5D20">
        <w:rPr>
          <w:szCs w:val="28"/>
        </w:rPr>
        <w:t>- Trường hợp thiết kế mốc, bảng phân định ranh giới rừng, sử dụng biện pháp thi công và định mức nhân công, vật liệu, máy móc, thiết bị, công cụ, dụng cụ không quy định tại </w:t>
      </w:r>
      <w:hyperlink r:id="rId29" w:tgtFrame="_blank" w:history="1">
        <w:r w:rsidRPr="008D5D20">
          <w:rPr>
            <w:rStyle w:val="Hyperlink"/>
            <w:color w:val="auto"/>
            <w:szCs w:val="28"/>
            <w:u w:val="none"/>
          </w:rPr>
          <w:t>Thông tư 23/2024/TT-BNNPTNT</w:t>
        </w:r>
      </w:hyperlink>
      <w:r w:rsidRPr="008D5D20">
        <w:rPr>
          <w:szCs w:val="28"/>
        </w:rPr>
        <w:t> thì thực hiện theo quyết định của cấp có thẩm quyền.</w:t>
      </w:r>
    </w:p>
    <w:p w14:paraId="1860F267" w14:textId="77777777" w:rsidR="00A9306A" w:rsidRPr="008D5D20" w:rsidRDefault="00A9306A" w:rsidP="00A9306A">
      <w:pPr>
        <w:ind w:firstLine="720"/>
        <w:rPr>
          <w:rStyle w:val="Strong"/>
          <w:rFonts w:cs="Times New Roman"/>
          <w:szCs w:val="28"/>
        </w:rPr>
      </w:pPr>
      <w:r w:rsidRPr="008D5D20">
        <w:rPr>
          <w:rStyle w:val="Strong"/>
          <w:rFonts w:cs="Times New Roman"/>
          <w:szCs w:val="28"/>
        </w:rPr>
        <w:t>13</w:t>
      </w:r>
      <w:r w:rsidR="00762187" w:rsidRPr="008D5D20">
        <w:rPr>
          <w:rStyle w:val="Strong"/>
          <w:rFonts w:cs="Times New Roman"/>
          <w:szCs w:val="28"/>
        </w:rPr>
        <w:t>. Định mức kinh tế - kỹ thuật dịch vụ tập huấn chuyên môn, nghiệp vụ cho cộng tác viên thể dục, thể thao</w:t>
      </w:r>
    </w:p>
    <w:p w14:paraId="55DC9F58" w14:textId="77777777" w:rsidR="00A9306A" w:rsidRPr="008D5D20" w:rsidRDefault="00762187" w:rsidP="00A9306A">
      <w:pPr>
        <w:ind w:firstLine="720"/>
        <w:rPr>
          <w:szCs w:val="28"/>
        </w:rPr>
      </w:pPr>
      <w:r w:rsidRPr="008D5D20">
        <w:rPr>
          <w:szCs w:val="28"/>
        </w:rPr>
        <w:t>Ngày 17/12/2024, Bộ trưởng Bộ Văn hóa, Thể thao và Du lịch ban hành </w:t>
      </w:r>
      <w:hyperlink r:id="rId30" w:tgtFrame="_blank" w:history="1">
        <w:r w:rsidRPr="008D5D20">
          <w:rPr>
            <w:rStyle w:val="Hyperlink"/>
            <w:color w:val="auto"/>
            <w:szCs w:val="28"/>
            <w:u w:val="none"/>
          </w:rPr>
          <w:t>Thông tư 15/2024/TT-BVHTTDL</w:t>
        </w:r>
      </w:hyperlink>
      <w:r w:rsidRPr="008D5D20">
        <w:rPr>
          <w:szCs w:val="28"/>
        </w:rPr>
        <w:t> quy định về Định mức kinh tế - kỹ thuật dịch vụ tập huấn chuyên môn, nghiệp vụ cho cộng tác viên thể dục, thể thao. Trong đó quy định nội dung định mức kinh tế - kỹ thuật bao gồm:</w:t>
      </w:r>
    </w:p>
    <w:p w14:paraId="2A3421A2" w14:textId="77777777" w:rsidR="00A9306A" w:rsidRPr="008D5D20" w:rsidRDefault="00762187" w:rsidP="00A9306A">
      <w:pPr>
        <w:ind w:firstLine="720"/>
        <w:rPr>
          <w:szCs w:val="28"/>
        </w:rPr>
      </w:pPr>
      <w:r w:rsidRPr="008D5D20">
        <w:rPr>
          <w:szCs w:val="28"/>
        </w:rPr>
        <w:t>- Hao phí nhân công: là thời gian lao động trực tiếp và lao động gián tiếp cần thiết của các hạng bậc lao động bình quân để hoàn thành việc thực hiện một dịch vụ. Mức hao phí của lao động trực tiếp là thời gian thực hiện các công đoạn của dịch vụ sự nghiệp công, được tính bằng công. Mỗi công tương ứng với thời gian làm việc 01 ngày làm việc (08 giờ) của người lao động theo quy định tại Điều 105 của Bộ luật lao động; mức hao phí của lao động gián tiếp tính bằng tỷ lệ 15% của tổng hao phí lao động trực tiếp tương ứng;</w:t>
      </w:r>
    </w:p>
    <w:p w14:paraId="53C2F4F6" w14:textId="77777777" w:rsidR="00A9306A" w:rsidRPr="008D5D20" w:rsidRDefault="00762187" w:rsidP="00A9306A">
      <w:pPr>
        <w:ind w:firstLine="720"/>
        <w:rPr>
          <w:szCs w:val="28"/>
        </w:rPr>
      </w:pPr>
      <w:r w:rsidRPr="008D5D20">
        <w:rPr>
          <w:szCs w:val="28"/>
        </w:rPr>
        <w:t>- Hao phí về máy móc, thiết bị sử dụng: là thời gian sử dụng từng loại máy móc, thiết bị để hoàn thành việc thực hiện cung cấp một dịch vụ sự nghiệp công. Mức hao phí máy móc, thiết bị trong định mức được tính bằng ca sử dụng máy, mỗi ca tương ứng với 01 ngày làm việc (08 giờ) theo quy định tại Điều 105 của Bộ luật lao động;</w:t>
      </w:r>
    </w:p>
    <w:p w14:paraId="0CA03EDA" w14:textId="77777777" w:rsidR="00A9306A" w:rsidRPr="008D5D20" w:rsidRDefault="00762187" w:rsidP="00A9306A">
      <w:pPr>
        <w:ind w:firstLine="720"/>
        <w:rPr>
          <w:szCs w:val="28"/>
        </w:rPr>
      </w:pPr>
      <w:r w:rsidRPr="008D5D20">
        <w:rPr>
          <w:szCs w:val="28"/>
        </w:rPr>
        <w:t>- Hao phí vật liệu sử dụng: là số lượng các loại vật liệu cụ thể và cần thiết sử dụng trực tiếp để phục vụ cho việc cung cấp dịch vụ sự nghiệp công.</w:t>
      </w:r>
    </w:p>
    <w:p w14:paraId="3EC6897C" w14:textId="77777777" w:rsidR="00A9306A" w:rsidRPr="008D5D20" w:rsidRDefault="00A9306A" w:rsidP="00A9306A">
      <w:pPr>
        <w:ind w:firstLine="720"/>
        <w:rPr>
          <w:rFonts w:cs="Times New Roman"/>
          <w:b/>
          <w:spacing w:val="-2"/>
          <w:szCs w:val="28"/>
        </w:rPr>
      </w:pPr>
      <w:r w:rsidRPr="008D5D20">
        <w:rPr>
          <w:b/>
          <w:szCs w:val="28"/>
        </w:rPr>
        <w:t>14.</w:t>
      </w:r>
      <w:r w:rsidR="00762187" w:rsidRPr="008D5D20">
        <w:rPr>
          <w:b/>
          <w:szCs w:val="28"/>
        </w:rPr>
        <w:t> </w:t>
      </w:r>
      <w:r w:rsidRPr="008D5D20">
        <w:rPr>
          <w:rFonts w:cs="Times New Roman"/>
          <w:b/>
          <w:spacing w:val="-2"/>
          <w:szCs w:val="28"/>
        </w:rPr>
        <w:t>Cấm giáo viên thu tiền dạy thêm học sinh chính khoá</w:t>
      </w:r>
    </w:p>
    <w:p w14:paraId="6D86C923" w14:textId="77777777" w:rsidR="00AE389B" w:rsidRPr="008D5D20" w:rsidRDefault="00A637B7" w:rsidP="00AE389B">
      <w:pPr>
        <w:ind w:firstLine="720"/>
        <w:rPr>
          <w:szCs w:val="28"/>
        </w:rPr>
      </w:pPr>
      <w:r w:rsidRPr="008D5D20">
        <w:rPr>
          <w:szCs w:val="28"/>
        </w:rPr>
        <w:t>Ngày 30-12-2024, Bộ GD&amp;ĐT ban hành Thông tư số 29 quy định về dạy thêm học thêm. Thông tư 29/2024 có hiệu lực từ ngày 14-2-2025, thay thế Thông tư số 17/2012 của Bộ GD&amp;ĐT.</w:t>
      </w:r>
      <w:r w:rsidR="00AE389B" w:rsidRPr="008D5D20">
        <w:rPr>
          <w:szCs w:val="28"/>
        </w:rPr>
        <w:t xml:space="preserve"> </w:t>
      </w:r>
      <w:r w:rsidR="009C5405" w:rsidRPr="008D5D20">
        <w:rPr>
          <w:szCs w:val="28"/>
        </w:rPr>
        <w:t xml:space="preserve">Theo Thông tư </w:t>
      </w:r>
      <w:r w:rsidR="00AE389B" w:rsidRPr="008D5D20">
        <w:rPr>
          <w:szCs w:val="28"/>
        </w:rPr>
        <w:t xml:space="preserve">sô </w:t>
      </w:r>
      <w:r w:rsidR="009C5405" w:rsidRPr="008D5D20">
        <w:rPr>
          <w:szCs w:val="28"/>
        </w:rPr>
        <w:t>29, giáo viên (GV) không tổ chức dạy thêm đối với học sinh tiểu học, trừ các trường hợp: bồi dưỡng về nghệ thuật, thể dục </w:t>
      </w:r>
      <w:hyperlink r:id="rId31" w:tooltip="thể thao" w:history="1">
        <w:r w:rsidR="009C5405" w:rsidRPr="008D5D20">
          <w:rPr>
            <w:rStyle w:val="Hyperlink"/>
            <w:color w:val="auto"/>
            <w:szCs w:val="28"/>
            <w:u w:val="none"/>
          </w:rPr>
          <w:t>thể thao</w:t>
        </w:r>
      </w:hyperlink>
      <w:r w:rsidR="009C5405" w:rsidRPr="008D5D20">
        <w:rPr>
          <w:szCs w:val="28"/>
        </w:rPr>
        <w:t>, rèn luyện kĩ năng sống.</w:t>
      </w:r>
    </w:p>
    <w:p w14:paraId="18BE8C27" w14:textId="77777777" w:rsidR="00AE389B" w:rsidRPr="008D5D20" w:rsidRDefault="009C5405" w:rsidP="00AE389B">
      <w:pPr>
        <w:ind w:firstLine="720"/>
        <w:rPr>
          <w:szCs w:val="28"/>
        </w:rPr>
      </w:pPr>
      <w:r w:rsidRPr="008D5D20">
        <w:rPr>
          <w:szCs w:val="28"/>
        </w:rPr>
        <w:t>Đối với học sinh các cấp học khác, khoản 2, Điều 4 của Thông tư quy định GV đang dạy học tại các nhà trường không được dạy thêm ngoài nhà trường có thu tiền của học sinh (HS) đối với HS mà GV đó đang được nhà trường phân công dạy học theo kế hoạch giáo dục của nhà trường.</w:t>
      </w:r>
    </w:p>
    <w:p w14:paraId="5D0F326A" w14:textId="77777777" w:rsidR="00FB1AE4" w:rsidRPr="008D5D20" w:rsidRDefault="009C5405" w:rsidP="00FB1AE4">
      <w:pPr>
        <w:ind w:firstLine="720"/>
        <w:rPr>
          <w:szCs w:val="28"/>
        </w:rPr>
      </w:pPr>
      <w:r w:rsidRPr="008D5D20">
        <w:rPr>
          <w:szCs w:val="28"/>
        </w:rPr>
        <w:lastRenderedPageBreak/>
        <w:t>Khoản 1, Điều 5 của Thông tư về dạy thêm, học thêm trong nhà trường quy định không được thu tiền của học sinh. Việc dạy thêm học thêm chỉ dành cho các đối tượng học sinh đăng ký học thêm theo từng môn học.</w:t>
      </w:r>
    </w:p>
    <w:p w14:paraId="5D5AC26A" w14:textId="77777777" w:rsidR="00FB1AE4" w:rsidRPr="008D5D20" w:rsidRDefault="009C5405" w:rsidP="00FB1AE4">
      <w:pPr>
        <w:ind w:firstLine="720"/>
        <w:rPr>
          <w:szCs w:val="28"/>
        </w:rPr>
      </w:pPr>
      <w:r w:rsidRPr="008D5D20">
        <w:rPr>
          <w:szCs w:val="28"/>
        </w:rPr>
        <w:t>Cụ thể, học sinh có kết quả học tập môn học cuối học kỳ 1 liền kề ở mức chưa đạt; học sinh được nhà trường lựa chọn để bồi dưỡng học sinh giỏi; học sinh lớp cuối cấp tự nguyện đăng ký ôn thi tuyển sinh, ôn thi tốt nghiệp theo kế hoạch giáo dục của nhà trường.</w:t>
      </w:r>
      <w:r w:rsidR="00FB1AE4" w:rsidRPr="008D5D20">
        <w:rPr>
          <w:szCs w:val="28"/>
        </w:rPr>
        <w:t xml:space="preserve"> </w:t>
      </w:r>
      <w:r w:rsidRPr="008D5D20">
        <w:rPr>
          <w:szCs w:val="28"/>
        </w:rPr>
        <w:t>Với dạy thêm, học thêm ngoài nhà trường có thu tiền của học sinh, các tổ chức, cá nhân phải đăng ký kinh doanh để chịu sự </w:t>
      </w:r>
      <w:hyperlink r:id="rId32" w:tooltip="quản lý" w:history="1">
        <w:r w:rsidRPr="008D5D20">
          <w:rPr>
            <w:rStyle w:val="Hyperlink"/>
            <w:color w:val="auto"/>
            <w:szCs w:val="28"/>
            <w:u w:val="none"/>
          </w:rPr>
          <w:t>quản lý</w:t>
        </w:r>
      </w:hyperlink>
      <w:r w:rsidRPr="008D5D20">
        <w:rPr>
          <w:szCs w:val="28"/>
        </w:rPr>
        <w:t> theo quy định của Luật Doanh nghiệp.</w:t>
      </w:r>
      <w:r w:rsidR="00FB1AE4" w:rsidRPr="008D5D20">
        <w:rPr>
          <w:szCs w:val="28"/>
        </w:rPr>
        <w:t xml:space="preserve"> </w:t>
      </w:r>
      <w:r w:rsidRPr="008D5D20">
        <w:rPr>
          <w:szCs w:val="28"/>
        </w:rPr>
        <w:t>Giáo viên đang dạy học tại các nhà trường tham gia dạy thêm ngoài nhà trường phải báo cáo với hiệu trưởng về môn học, địa điểm, hình thức, thời gian tham gia dạy thêm...</w:t>
      </w:r>
    </w:p>
    <w:p w14:paraId="75ADC3B6" w14:textId="77777777" w:rsidR="00FB1AE4" w:rsidRPr="008D5D20" w:rsidRDefault="00FB1AE4" w:rsidP="00FB1AE4">
      <w:pPr>
        <w:ind w:firstLine="720"/>
        <w:rPr>
          <w:rFonts w:cs="Times New Roman"/>
          <w:b/>
          <w:spacing w:val="-2"/>
          <w:szCs w:val="28"/>
        </w:rPr>
      </w:pPr>
      <w:r w:rsidRPr="008D5D20">
        <w:rPr>
          <w:b/>
          <w:szCs w:val="28"/>
        </w:rPr>
        <w:t xml:space="preserve">15. </w:t>
      </w:r>
      <w:r w:rsidR="009C5405" w:rsidRPr="008D5D20">
        <w:rPr>
          <w:rFonts w:cs="Times New Roman"/>
          <w:b/>
          <w:spacing w:val="-2"/>
          <w:szCs w:val="28"/>
        </w:rPr>
        <w:t>Kỳ thi tốt nghiệp THPT từ 2025 chỉ còn 4 môn</w:t>
      </w:r>
    </w:p>
    <w:p w14:paraId="790A57B1" w14:textId="77777777" w:rsidR="00FB1AE4" w:rsidRPr="008D5D20" w:rsidRDefault="006578DB" w:rsidP="00FB1AE4">
      <w:pPr>
        <w:ind w:firstLine="720"/>
        <w:rPr>
          <w:szCs w:val="28"/>
        </w:rPr>
      </w:pPr>
      <w:r w:rsidRPr="008D5D20">
        <w:rPr>
          <w:szCs w:val="28"/>
        </w:rPr>
        <w:t>Thông tư 24/2024 về Quy chế thi tốt nghiệp THPT từ năm 2025 có nhiều điểm mới so với các năm trước. </w:t>
      </w:r>
      <w:r w:rsidRPr="008D5D20">
        <w:rPr>
          <w:iCs/>
          <w:szCs w:val="28"/>
        </w:rPr>
        <w:t>Chính sách </w:t>
      </w:r>
      <w:hyperlink r:id="rId33" w:tooltip="giáo dục" w:history="1">
        <w:r w:rsidRPr="008D5D20">
          <w:rPr>
            <w:rStyle w:val="Hyperlink"/>
            <w:iCs/>
            <w:color w:val="auto"/>
            <w:szCs w:val="28"/>
            <w:u w:val="none"/>
          </w:rPr>
          <w:t>giáo dục</w:t>
        </w:r>
      </w:hyperlink>
      <w:r w:rsidRPr="008D5D20">
        <w:rPr>
          <w:szCs w:val="28"/>
        </w:rPr>
        <w:t> này có hiệu lực thi hành từ ngày 8-2-2025.</w:t>
      </w:r>
    </w:p>
    <w:p w14:paraId="77F77643" w14:textId="77777777" w:rsidR="00DB5F97" w:rsidRPr="008D5D20" w:rsidRDefault="006578DB" w:rsidP="00DB5F97">
      <w:pPr>
        <w:ind w:firstLine="720"/>
        <w:rPr>
          <w:szCs w:val="28"/>
        </w:rPr>
      </w:pPr>
      <w:r w:rsidRPr="008D5D20">
        <w:rPr>
          <w:szCs w:val="28"/>
        </w:rPr>
        <w:t>Kỳ thi tốt nghiệp THPT từ năm 2025 được tổ chức thành 3 buổi thi: 1 buổi thi Ngữ Văn, 1 buổi thi Toán và 1 buổi làm bài thi tự chọn. So với những năm trước, kỳ thi giảm 1 buổi thi, giảm 2 môn thi; qua đó giảm áp lực, chi phí </w:t>
      </w:r>
      <w:hyperlink r:id="rId34" w:tooltip="xã hội" w:history="1">
        <w:r w:rsidRPr="008D5D20">
          <w:rPr>
            <w:rStyle w:val="Hyperlink"/>
            <w:color w:val="auto"/>
            <w:szCs w:val="28"/>
            <w:u w:val="none"/>
          </w:rPr>
          <w:t>xã hội</w:t>
        </w:r>
      </w:hyperlink>
      <w:r w:rsidRPr="008D5D20">
        <w:rPr>
          <w:szCs w:val="28"/>
        </w:rPr>
        <w:t> nhưng vẫn bảo đảm chất lượng.</w:t>
      </w:r>
    </w:p>
    <w:p w14:paraId="73983DA7" w14:textId="77777777" w:rsidR="00DB5F97" w:rsidRPr="008D5D20" w:rsidRDefault="006578DB" w:rsidP="00DB5F97">
      <w:pPr>
        <w:ind w:firstLine="720"/>
        <w:rPr>
          <w:szCs w:val="28"/>
        </w:rPr>
      </w:pPr>
      <w:r w:rsidRPr="008D5D20">
        <w:rPr>
          <w:szCs w:val="28"/>
        </w:rPr>
        <w:t>Thí sinh sử dụng kết hợp điểm đánh giá quá trình (học bạ) và kết quả thi trong xét công nhận tốt nghiệp theo tỉ lệ 50-50. Điểm trung bình học bạ các năm được tính theo trọng số.</w:t>
      </w:r>
    </w:p>
    <w:p w14:paraId="3233DF5E" w14:textId="77777777" w:rsidR="00DB5F97" w:rsidRPr="008D5D20" w:rsidRDefault="006578DB" w:rsidP="00DB5F97">
      <w:pPr>
        <w:ind w:firstLine="720"/>
        <w:rPr>
          <w:szCs w:val="28"/>
        </w:rPr>
      </w:pPr>
      <w:r w:rsidRPr="008D5D20">
        <w:rPr>
          <w:szCs w:val="28"/>
        </w:rPr>
        <w:t xml:space="preserve">Việc tăng tỉ lệ sử dụng điểm đánh giá quá trình (học bạ) từ 30% lên 50% để đánh giá sát hơn về năng lực người học theo Chương trình giáo dục phổ thông 2018 (gồm nhiều năng lực khác mà bài thi tốt nghiệp không đánh giá </w:t>
      </w:r>
      <w:proofErr w:type="gramStart"/>
      <w:r w:rsidRPr="008D5D20">
        <w:rPr>
          <w:szCs w:val="28"/>
        </w:rPr>
        <w:t>hết)...</w:t>
      </w:r>
      <w:proofErr w:type="gramEnd"/>
    </w:p>
    <w:p w14:paraId="0171D3E2" w14:textId="77777777" w:rsidR="00DB5F97" w:rsidRPr="008D5D20" w:rsidRDefault="00DB5F97" w:rsidP="00DB5F97">
      <w:pPr>
        <w:ind w:firstLine="720"/>
        <w:rPr>
          <w:rFonts w:cs="Times New Roman"/>
          <w:b/>
          <w:spacing w:val="-2"/>
          <w:szCs w:val="28"/>
        </w:rPr>
      </w:pPr>
      <w:r w:rsidRPr="008D5D20">
        <w:rPr>
          <w:b/>
          <w:szCs w:val="28"/>
        </w:rPr>
        <w:t xml:space="preserve">16. </w:t>
      </w:r>
      <w:r w:rsidR="006578DB" w:rsidRPr="008D5D20">
        <w:rPr>
          <w:rFonts w:cs="Times New Roman"/>
          <w:b/>
          <w:spacing w:val="-2"/>
          <w:szCs w:val="28"/>
        </w:rPr>
        <w:t>Thi vào lớp 10 gồm 3 môn, môn thứ 3 do Sở GD&amp;ĐT lựa chọn</w:t>
      </w:r>
    </w:p>
    <w:p w14:paraId="268B6270" w14:textId="77777777" w:rsidR="00BD4D87" w:rsidRPr="008D5D20" w:rsidRDefault="006578DB" w:rsidP="00BD4D87">
      <w:pPr>
        <w:ind w:firstLine="720"/>
        <w:rPr>
          <w:szCs w:val="28"/>
        </w:rPr>
      </w:pPr>
      <w:r w:rsidRPr="008D5D20">
        <w:rPr>
          <w:szCs w:val="28"/>
        </w:rPr>
        <w:t>Ngày 8-1-2025, Bộ GD&amp;ĐT ban hành Thông tư 30 về quy chế tuyển sinh THCS và THPT. Thông tư 30/2025 có hiệu lực thi hành từ ngày 14-2-2024.</w:t>
      </w:r>
    </w:p>
    <w:p w14:paraId="1D4952DD" w14:textId="77777777" w:rsidR="00BD4D87" w:rsidRPr="008D5D20" w:rsidRDefault="00FE035A" w:rsidP="00BD4D87">
      <w:pPr>
        <w:ind w:firstLine="720"/>
        <w:rPr>
          <w:szCs w:val="28"/>
        </w:rPr>
      </w:pPr>
      <w:r w:rsidRPr="008D5D20">
        <w:rPr>
          <w:szCs w:val="28"/>
        </w:rPr>
        <w:t>Thông tư quy định có 3 phương thức tuyển sinh vào lớp 10 THPT gồm: thi tuyển, xét tuyển hoặc kết hợp giữa thi tuyển và xét tuyển. Việc lựa chọn phương thức tuyển sinh thuộc thẩm quyền của </w:t>
      </w:r>
      <w:hyperlink r:id="rId35" w:tooltip="địa phương" w:history="1">
        <w:r w:rsidRPr="008D5D20">
          <w:rPr>
            <w:rStyle w:val="Hyperlink"/>
            <w:color w:val="auto"/>
            <w:szCs w:val="28"/>
            <w:u w:val="none"/>
          </w:rPr>
          <w:t>địa phương</w:t>
        </w:r>
      </w:hyperlink>
      <w:r w:rsidRPr="008D5D20">
        <w:rPr>
          <w:szCs w:val="28"/>
        </w:rPr>
        <w:t>.</w:t>
      </w:r>
    </w:p>
    <w:p w14:paraId="1A72F3F3" w14:textId="77777777" w:rsidR="00BD4D87" w:rsidRPr="008D5D20" w:rsidRDefault="00FE035A" w:rsidP="00BD4D87">
      <w:pPr>
        <w:ind w:firstLine="720"/>
        <w:rPr>
          <w:szCs w:val="28"/>
        </w:rPr>
      </w:pPr>
      <w:r w:rsidRPr="008D5D20">
        <w:rPr>
          <w:szCs w:val="28"/>
        </w:rPr>
        <w:t>Đối với phương thức thi tuyển, để đảm bảo thống nhất và đảm bảo quan điểm kỳ thi vào lớp 10 nhẹ nhàng, không gây tốn kém, thông tư quy định chung việc thực hiện 3 môn thi, bài thi, gồm: Toán, Ngữ văn và 1 môn thi hoặc bài thi thứ ba do Sở GD&amp;ĐT lựa chọn.</w:t>
      </w:r>
    </w:p>
    <w:p w14:paraId="5B516424" w14:textId="77777777" w:rsidR="00BD4D87" w:rsidRPr="008D5D20" w:rsidRDefault="00FE035A" w:rsidP="00BD4D87">
      <w:pPr>
        <w:ind w:firstLine="720"/>
        <w:rPr>
          <w:szCs w:val="28"/>
        </w:rPr>
      </w:pPr>
      <w:r w:rsidRPr="008D5D20">
        <w:rPr>
          <w:szCs w:val="28"/>
        </w:rPr>
        <w:t>Môn thứ ba thi vào lớp 10 được lựa chọn trong số các môn học có đánh giá bằng điểm số trong chương trình giáo dục phổ thông cấp THCS, bảo đảm không chọn cùng một môn thi thứ ba quá 3 năm liên tiếp.</w:t>
      </w:r>
    </w:p>
    <w:p w14:paraId="24E62AF3" w14:textId="77777777" w:rsidR="00BD4D87" w:rsidRPr="008D5D20" w:rsidRDefault="00FE035A" w:rsidP="00BD4D87">
      <w:pPr>
        <w:ind w:firstLine="720"/>
        <w:rPr>
          <w:szCs w:val="28"/>
        </w:rPr>
      </w:pPr>
      <w:r w:rsidRPr="008D5D20">
        <w:rPr>
          <w:szCs w:val="28"/>
        </w:rPr>
        <w:t>Bài thi thứ ba là bài thi tổ hợp của một số môn học được lựa chọn trong số các môn học có đánh giá bằng điểm số trong chương trình giáo dục phổ thông cấp THCS.</w:t>
      </w:r>
    </w:p>
    <w:p w14:paraId="6B12CBBB" w14:textId="77777777" w:rsidR="00BD4D87" w:rsidRPr="008D5D20" w:rsidRDefault="00FE035A" w:rsidP="00BD4D87">
      <w:pPr>
        <w:ind w:firstLine="720"/>
        <w:rPr>
          <w:szCs w:val="28"/>
        </w:rPr>
      </w:pPr>
      <w:r w:rsidRPr="008D5D20">
        <w:rPr>
          <w:szCs w:val="28"/>
        </w:rPr>
        <w:t>Đối với các trường THPT thuộc Bộ GD&amp;ĐT, đại học, trường đại học, viện nghiên cứu có tổ chức thi tuyển riêng thì môn thi thứ ba hoặc bài thi tổ hợp của một số môn học còn lại do Bộ GD&amp;ĐT, đại học, trường đại học, viện nghiên cứu trực tiếp quản lý lựa chọn.</w:t>
      </w:r>
      <w:r w:rsidR="00BD4D87" w:rsidRPr="008D5D20">
        <w:rPr>
          <w:szCs w:val="28"/>
        </w:rPr>
        <w:t xml:space="preserve"> </w:t>
      </w:r>
    </w:p>
    <w:p w14:paraId="479ACD97" w14:textId="77777777" w:rsidR="00BD4D87" w:rsidRPr="008D5D20" w:rsidRDefault="00FE035A" w:rsidP="00BD4D87">
      <w:pPr>
        <w:ind w:firstLine="720"/>
        <w:rPr>
          <w:szCs w:val="28"/>
        </w:rPr>
      </w:pPr>
      <w:r w:rsidRPr="008D5D20">
        <w:rPr>
          <w:szCs w:val="28"/>
        </w:rPr>
        <w:lastRenderedPageBreak/>
        <w:t>Môn thi thứ ba hoặc bài thi tổ hợp của một số môn học được công bố sau khi kết thúc học kì I nhưng không muộn hơn ngày 31-3 hằng năm.</w:t>
      </w:r>
    </w:p>
    <w:p w14:paraId="5384D538" w14:textId="77777777" w:rsidR="00BD4D87" w:rsidRPr="008D5D20" w:rsidRDefault="00BD4D87" w:rsidP="00BD4D87">
      <w:pPr>
        <w:ind w:firstLine="720"/>
        <w:rPr>
          <w:rFonts w:cs="Times New Roman"/>
          <w:b/>
          <w:spacing w:val="-2"/>
          <w:szCs w:val="28"/>
        </w:rPr>
      </w:pPr>
      <w:r w:rsidRPr="008D5D20">
        <w:rPr>
          <w:b/>
          <w:szCs w:val="28"/>
        </w:rPr>
        <w:t xml:space="preserve">17. </w:t>
      </w:r>
      <w:r w:rsidR="00FE035A" w:rsidRPr="008D5D20">
        <w:rPr>
          <w:rFonts w:cs="Times New Roman"/>
          <w:b/>
          <w:spacing w:val="-2"/>
          <w:szCs w:val="28"/>
        </w:rPr>
        <w:t>Thanh tra việc quản lý dạy thêm và học thêm</w:t>
      </w:r>
    </w:p>
    <w:p w14:paraId="2C19A0DD" w14:textId="77777777" w:rsidR="00BD4D87" w:rsidRPr="008D5D20" w:rsidRDefault="00FE035A" w:rsidP="00BD4D87">
      <w:pPr>
        <w:ind w:firstLine="720"/>
        <w:rPr>
          <w:szCs w:val="28"/>
        </w:rPr>
      </w:pPr>
      <w:r w:rsidRPr="008D5D20">
        <w:rPr>
          <w:szCs w:val="28"/>
        </w:rPr>
        <w:t>Bộ GD&amp;ĐT ban hành Thông tư 28/2024 quy định nội dung thanh tra chuyên ngành trong lĩnh vực giáo dục và thanh tra nội bộ trong cơ sở giáo dục.</w:t>
      </w:r>
      <w:r w:rsidR="00BD4D87" w:rsidRPr="008D5D20">
        <w:rPr>
          <w:szCs w:val="28"/>
        </w:rPr>
        <w:t xml:space="preserve"> </w:t>
      </w:r>
      <w:r w:rsidR="00A637B7" w:rsidRPr="008D5D20">
        <w:rPr>
          <w:szCs w:val="28"/>
        </w:rPr>
        <w:t>Chính sách giáo dục quan trọng này có hiệu lực thi hành từ ngày 10-2-2025.</w:t>
      </w:r>
      <w:r w:rsidR="00BD4D87" w:rsidRPr="008D5D20">
        <w:rPr>
          <w:szCs w:val="28"/>
        </w:rPr>
        <w:t xml:space="preserve"> </w:t>
      </w:r>
      <w:r w:rsidR="00A637B7" w:rsidRPr="008D5D20">
        <w:rPr>
          <w:szCs w:val="28"/>
        </w:rPr>
        <w:t>Thông tư quy định nội dung thanh tra chuyên ngành đối với cơ sở giáo dục mầm non, giáo dục phổ thông và giáo dục thường xuyên, gồm: việc thực hiện quy chế chuyên môn, thực hiện nội dung, phương pháp giáo dục; việc quản lý, lựa chọn, sử dụng sách giáo khoa, </w:t>
      </w:r>
      <w:hyperlink r:id="rId36" w:tooltip="tài liệu" w:history="1">
        <w:r w:rsidR="00A637B7" w:rsidRPr="008D5D20">
          <w:rPr>
            <w:rStyle w:val="Hyperlink"/>
            <w:color w:val="auto"/>
            <w:szCs w:val="28"/>
            <w:u w:val="none"/>
          </w:rPr>
          <w:t>tài liệu</w:t>
        </w:r>
      </w:hyperlink>
      <w:r w:rsidR="00A637B7" w:rsidRPr="008D5D20">
        <w:rPr>
          <w:szCs w:val="28"/>
        </w:rPr>
        <w:t> giáo dục, thiết bị dạy học và đồ chơi trẻ em; thực hiện quy chế tuyển sinh, quản lý, giáo dục người học và các chế độ, chính sách đối với người học, quản lý cấp phát văn bằng.</w:t>
      </w:r>
    </w:p>
    <w:p w14:paraId="2755E444" w14:textId="6E3CF641" w:rsidR="00A637B7" w:rsidRPr="008D5D20" w:rsidRDefault="00A637B7" w:rsidP="00BD4D87">
      <w:pPr>
        <w:ind w:firstLine="720"/>
        <w:rPr>
          <w:szCs w:val="28"/>
        </w:rPr>
      </w:pPr>
      <w:r w:rsidRPr="008D5D20">
        <w:rPr>
          <w:szCs w:val="28"/>
        </w:rPr>
        <w:t>Bên cạnh đó, thông tư cũng quy định thanh tra việc quản lý dạy thêm, học thêm; các điều kiện bảo đảm chất lượng giáo dục; chấp hành quy định về kiểm định chất lượng giáo dục; thực hiện quy định về thu, quản lý, sử dụng học phí, các nguồn lực </w:t>
      </w:r>
      <w:hyperlink r:id="rId37" w:tooltip="tài chính" w:history="1">
        <w:r w:rsidRPr="008D5D20">
          <w:rPr>
            <w:rStyle w:val="Hyperlink"/>
            <w:color w:val="auto"/>
            <w:szCs w:val="28"/>
            <w:u w:val="none"/>
          </w:rPr>
          <w:t>tài chính</w:t>
        </w:r>
      </w:hyperlink>
      <w:r w:rsidRPr="008D5D20">
        <w:rPr>
          <w:szCs w:val="28"/>
        </w:rPr>
        <w:t> khác...</w:t>
      </w:r>
    </w:p>
    <w:p w14:paraId="4C310493" w14:textId="77777777" w:rsidR="0043678D" w:rsidRPr="008D5D20" w:rsidRDefault="0043678D" w:rsidP="00961795">
      <w:pPr>
        <w:ind w:firstLine="720"/>
        <w:rPr>
          <w:rFonts w:cs="Times New Roman"/>
          <w:b/>
          <w:bCs/>
          <w:i/>
          <w:iCs/>
          <w:szCs w:val="28"/>
        </w:rPr>
      </w:pPr>
    </w:p>
    <w:p w14:paraId="4D344378" w14:textId="77777777" w:rsidR="00C35C78" w:rsidRPr="008D5D20" w:rsidRDefault="00C35C78" w:rsidP="00BB5372">
      <w:pPr>
        <w:ind w:firstLine="720"/>
        <w:rPr>
          <w:rFonts w:cs="Times New Roman"/>
          <w:b/>
          <w:bCs/>
          <w:szCs w:val="28"/>
        </w:rPr>
      </w:pPr>
    </w:p>
    <w:p w14:paraId="2B538713" w14:textId="77777777" w:rsidR="002A2570" w:rsidRPr="008D5D20" w:rsidRDefault="00CA6E9E">
      <w:pPr>
        <w:pStyle w:val="NormalWeb"/>
        <w:shd w:val="clear" w:color="auto" w:fill="FFFFFF"/>
        <w:spacing w:before="0" w:beforeAutospacing="0" w:after="0" w:afterAutospacing="0"/>
        <w:ind w:firstLine="720"/>
        <w:jc w:val="center"/>
        <w:rPr>
          <w:b/>
          <w:sz w:val="28"/>
          <w:szCs w:val="28"/>
        </w:rPr>
      </w:pPr>
      <w:r w:rsidRPr="008D5D20">
        <w:rPr>
          <w:b/>
          <w:sz w:val="28"/>
          <w:szCs w:val="28"/>
        </w:rPr>
        <w:t>- HẾT –</w:t>
      </w:r>
    </w:p>
    <w:p w14:paraId="3E71BDBE" w14:textId="77777777" w:rsidR="002A2570" w:rsidRPr="008D5D20" w:rsidRDefault="002A2570">
      <w:pPr>
        <w:pStyle w:val="NormalWeb"/>
        <w:shd w:val="clear" w:color="auto" w:fill="FFFFFF"/>
        <w:spacing w:before="0" w:beforeAutospacing="0" w:after="0" w:afterAutospacing="0"/>
        <w:jc w:val="both"/>
        <w:rPr>
          <w:b/>
          <w:sz w:val="28"/>
          <w:szCs w:val="28"/>
        </w:rPr>
      </w:pPr>
    </w:p>
    <w:sectPr w:rsidR="002A2570" w:rsidRPr="008D5D20">
      <w:footerReference w:type="default" r:id="rId38"/>
      <w:pgSz w:w="11907" w:h="16840" w:code="9"/>
      <w:pgMar w:top="964" w:right="1021" w:bottom="907" w:left="1701"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F1A5C" w14:textId="77777777" w:rsidR="00EB3A7A" w:rsidRDefault="00EB3A7A">
      <w:r>
        <w:separator/>
      </w:r>
    </w:p>
  </w:endnote>
  <w:endnote w:type="continuationSeparator" w:id="0">
    <w:p w14:paraId="6B8E801D" w14:textId="77777777" w:rsidR="00EB3A7A" w:rsidRDefault="00EB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094"/>
      <w:docPartObj>
        <w:docPartGallery w:val="Page Numbers (Bottom of Page)"/>
        <w:docPartUnique/>
      </w:docPartObj>
    </w:sdtPr>
    <w:sdtEndPr/>
    <w:sdtContent>
      <w:p w14:paraId="27C7EBEE" w14:textId="01A6D352" w:rsidR="002A2570" w:rsidRDefault="00CA6E9E">
        <w:pPr>
          <w:pStyle w:val="Footer"/>
          <w:jc w:val="center"/>
        </w:pPr>
        <w:r>
          <w:fldChar w:fldCharType="begin"/>
        </w:r>
        <w:r>
          <w:instrText xml:space="preserve"> PAGE   \* MERGEFORMAT </w:instrText>
        </w:r>
        <w:r>
          <w:fldChar w:fldCharType="separate"/>
        </w:r>
        <w:r w:rsidR="008D5D20">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48524" w14:textId="77777777" w:rsidR="00EB3A7A" w:rsidRDefault="00EB3A7A">
      <w:r>
        <w:separator/>
      </w:r>
    </w:p>
  </w:footnote>
  <w:footnote w:type="continuationSeparator" w:id="0">
    <w:p w14:paraId="263947A1" w14:textId="77777777" w:rsidR="00EB3A7A" w:rsidRDefault="00EB3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338D"/>
    <w:multiLevelType w:val="multilevel"/>
    <w:tmpl w:val="CBB2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E04A7"/>
    <w:multiLevelType w:val="multilevel"/>
    <w:tmpl w:val="4914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74204"/>
    <w:multiLevelType w:val="multilevel"/>
    <w:tmpl w:val="87B2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4426B"/>
    <w:multiLevelType w:val="multilevel"/>
    <w:tmpl w:val="8390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208CD"/>
    <w:multiLevelType w:val="multilevel"/>
    <w:tmpl w:val="9912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01064"/>
    <w:multiLevelType w:val="multilevel"/>
    <w:tmpl w:val="FAA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77DD1"/>
    <w:multiLevelType w:val="multilevel"/>
    <w:tmpl w:val="FBFE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F0FA7"/>
    <w:multiLevelType w:val="multilevel"/>
    <w:tmpl w:val="4918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E20B6"/>
    <w:multiLevelType w:val="multilevel"/>
    <w:tmpl w:val="4F88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D4763"/>
    <w:multiLevelType w:val="multilevel"/>
    <w:tmpl w:val="DCB2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627DA"/>
    <w:multiLevelType w:val="multilevel"/>
    <w:tmpl w:val="023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E5461"/>
    <w:multiLevelType w:val="multilevel"/>
    <w:tmpl w:val="B2CE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86A30"/>
    <w:multiLevelType w:val="multilevel"/>
    <w:tmpl w:val="EA381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21C76"/>
    <w:multiLevelType w:val="multilevel"/>
    <w:tmpl w:val="2C08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4462C8"/>
    <w:multiLevelType w:val="multilevel"/>
    <w:tmpl w:val="ADD2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E7FD5"/>
    <w:multiLevelType w:val="multilevel"/>
    <w:tmpl w:val="ABEC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C6CD1"/>
    <w:multiLevelType w:val="hybridMultilevel"/>
    <w:tmpl w:val="2E8E7A44"/>
    <w:lvl w:ilvl="0" w:tplc="9968C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15154B"/>
    <w:multiLevelType w:val="multilevel"/>
    <w:tmpl w:val="475A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44525"/>
    <w:multiLevelType w:val="multilevel"/>
    <w:tmpl w:val="9BC2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1E18A0"/>
    <w:multiLevelType w:val="multilevel"/>
    <w:tmpl w:val="B9BC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000F7"/>
    <w:multiLevelType w:val="hybridMultilevel"/>
    <w:tmpl w:val="D5D84EBA"/>
    <w:lvl w:ilvl="0" w:tplc="73EA4D02">
      <w:start w:val="1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1" w15:restartNumberingAfterBreak="0">
    <w:nsid w:val="37CF32DD"/>
    <w:multiLevelType w:val="multilevel"/>
    <w:tmpl w:val="EFE2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05283"/>
    <w:multiLevelType w:val="multilevel"/>
    <w:tmpl w:val="8B34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1C6897"/>
    <w:multiLevelType w:val="multilevel"/>
    <w:tmpl w:val="499A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846998"/>
    <w:multiLevelType w:val="multilevel"/>
    <w:tmpl w:val="7432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9174A2"/>
    <w:multiLevelType w:val="multilevel"/>
    <w:tmpl w:val="6CC2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94672"/>
    <w:multiLevelType w:val="multilevel"/>
    <w:tmpl w:val="943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6C41BA"/>
    <w:multiLevelType w:val="multilevel"/>
    <w:tmpl w:val="6AB6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BC5A1B"/>
    <w:multiLevelType w:val="multilevel"/>
    <w:tmpl w:val="27FA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8D50E4"/>
    <w:multiLevelType w:val="multilevel"/>
    <w:tmpl w:val="23A0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924D59"/>
    <w:multiLevelType w:val="multilevel"/>
    <w:tmpl w:val="231C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A64C4"/>
    <w:multiLevelType w:val="multilevel"/>
    <w:tmpl w:val="12D0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0A0A12"/>
    <w:multiLevelType w:val="multilevel"/>
    <w:tmpl w:val="F89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EB47C4"/>
    <w:multiLevelType w:val="multilevel"/>
    <w:tmpl w:val="0152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750E76"/>
    <w:multiLevelType w:val="hybridMultilevel"/>
    <w:tmpl w:val="E2FA1362"/>
    <w:lvl w:ilvl="0" w:tplc="63FC17B6">
      <w:start w:val="3"/>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1F19AE"/>
    <w:multiLevelType w:val="multilevel"/>
    <w:tmpl w:val="AAB20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E7A0F04"/>
    <w:multiLevelType w:val="multilevel"/>
    <w:tmpl w:val="920E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D369CC"/>
    <w:multiLevelType w:val="hybridMultilevel"/>
    <w:tmpl w:val="8228D776"/>
    <w:lvl w:ilvl="0" w:tplc="688431B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8" w15:restartNumberingAfterBreak="0">
    <w:nsid w:val="73125B8A"/>
    <w:multiLevelType w:val="multilevel"/>
    <w:tmpl w:val="F7AC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C8545A"/>
    <w:multiLevelType w:val="multilevel"/>
    <w:tmpl w:val="7CE8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AD2759"/>
    <w:multiLevelType w:val="multilevel"/>
    <w:tmpl w:val="5B90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9761F2"/>
    <w:multiLevelType w:val="multilevel"/>
    <w:tmpl w:val="9F78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9F5F29"/>
    <w:multiLevelType w:val="hybridMultilevel"/>
    <w:tmpl w:val="E9028464"/>
    <w:lvl w:ilvl="0" w:tplc="19846396">
      <w:start w:val="11"/>
      <w:numFmt w:val="bullet"/>
      <w:lvlText w:val="-"/>
      <w:lvlJc w:val="left"/>
      <w:pPr>
        <w:ind w:left="1069" w:hanging="360"/>
      </w:pPr>
      <w:rPr>
        <w:rFonts w:ascii="Times New Roman" w:eastAsiaTheme="minorHAns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15:restartNumberingAfterBreak="0">
    <w:nsid w:val="7D445B38"/>
    <w:multiLevelType w:val="hybridMultilevel"/>
    <w:tmpl w:val="CE0E6C86"/>
    <w:lvl w:ilvl="0" w:tplc="0D4EE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0"/>
  </w:num>
  <w:num w:numId="3">
    <w:abstractNumId w:val="8"/>
  </w:num>
  <w:num w:numId="4">
    <w:abstractNumId w:val="12"/>
  </w:num>
  <w:num w:numId="5">
    <w:abstractNumId w:val="35"/>
  </w:num>
  <w:num w:numId="6">
    <w:abstractNumId w:val="34"/>
  </w:num>
  <w:num w:numId="7">
    <w:abstractNumId w:val="42"/>
  </w:num>
  <w:num w:numId="8">
    <w:abstractNumId w:val="30"/>
  </w:num>
  <w:num w:numId="9">
    <w:abstractNumId w:val="26"/>
  </w:num>
  <w:num w:numId="10">
    <w:abstractNumId w:val="13"/>
  </w:num>
  <w:num w:numId="11">
    <w:abstractNumId w:val="41"/>
  </w:num>
  <w:num w:numId="12">
    <w:abstractNumId w:val="14"/>
  </w:num>
  <w:num w:numId="13">
    <w:abstractNumId w:val="17"/>
  </w:num>
  <w:num w:numId="14">
    <w:abstractNumId w:val="15"/>
  </w:num>
  <w:num w:numId="15">
    <w:abstractNumId w:val="4"/>
  </w:num>
  <w:num w:numId="16">
    <w:abstractNumId w:val="10"/>
  </w:num>
  <w:num w:numId="17">
    <w:abstractNumId w:val="40"/>
  </w:num>
  <w:num w:numId="18">
    <w:abstractNumId w:val="37"/>
  </w:num>
  <w:num w:numId="19">
    <w:abstractNumId w:val="33"/>
  </w:num>
  <w:num w:numId="20">
    <w:abstractNumId w:val="16"/>
  </w:num>
  <w:num w:numId="21">
    <w:abstractNumId w:val="43"/>
  </w:num>
  <w:num w:numId="22">
    <w:abstractNumId w:val="25"/>
  </w:num>
  <w:num w:numId="23">
    <w:abstractNumId w:val="31"/>
  </w:num>
  <w:num w:numId="24">
    <w:abstractNumId w:val="36"/>
  </w:num>
  <w:num w:numId="25">
    <w:abstractNumId w:val="2"/>
  </w:num>
  <w:num w:numId="26">
    <w:abstractNumId w:val="7"/>
  </w:num>
  <w:num w:numId="27">
    <w:abstractNumId w:val="3"/>
  </w:num>
  <w:num w:numId="28">
    <w:abstractNumId w:val="19"/>
  </w:num>
  <w:num w:numId="29">
    <w:abstractNumId w:val="5"/>
  </w:num>
  <w:num w:numId="30">
    <w:abstractNumId w:val="11"/>
  </w:num>
  <w:num w:numId="31">
    <w:abstractNumId w:val="6"/>
  </w:num>
  <w:num w:numId="32">
    <w:abstractNumId w:val="24"/>
  </w:num>
  <w:num w:numId="33">
    <w:abstractNumId w:val="18"/>
  </w:num>
  <w:num w:numId="34">
    <w:abstractNumId w:val="1"/>
  </w:num>
  <w:num w:numId="35">
    <w:abstractNumId w:val="22"/>
  </w:num>
  <w:num w:numId="36">
    <w:abstractNumId w:val="32"/>
  </w:num>
  <w:num w:numId="37">
    <w:abstractNumId w:val="27"/>
  </w:num>
  <w:num w:numId="38">
    <w:abstractNumId w:val="38"/>
  </w:num>
  <w:num w:numId="39">
    <w:abstractNumId w:val="23"/>
  </w:num>
  <w:num w:numId="40">
    <w:abstractNumId w:val="9"/>
  </w:num>
  <w:num w:numId="41">
    <w:abstractNumId w:val="21"/>
  </w:num>
  <w:num w:numId="42">
    <w:abstractNumId w:val="29"/>
  </w:num>
  <w:num w:numId="43">
    <w:abstractNumId w:val="39"/>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70"/>
    <w:rsid w:val="00017182"/>
    <w:rsid w:val="0002227D"/>
    <w:rsid w:val="000313ED"/>
    <w:rsid w:val="000554D1"/>
    <w:rsid w:val="00055DDC"/>
    <w:rsid w:val="000F57D0"/>
    <w:rsid w:val="00120FC1"/>
    <w:rsid w:val="00142AF0"/>
    <w:rsid w:val="0019290C"/>
    <w:rsid w:val="001C08FB"/>
    <w:rsid w:val="001E098B"/>
    <w:rsid w:val="001F0E3C"/>
    <w:rsid w:val="001F6D21"/>
    <w:rsid w:val="00266480"/>
    <w:rsid w:val="002834AF"/>
    <w:rsid w:val="002845CE"/>
    <w:rsid w:val="002A2570"/>
    <w:rsid w:val="0035531D"/>
    <w:rsid w:val="00364A84"/>
    <w:rsid w:val="003651CE"/>
    <w:rsid w:val="003F4837"/>
    <w:rsid w:val="0043678D"/>
    <w:rsid w:val="00463206"/>
    <w:rsid w:val="004A10E3"/>
    <w:rsid w:val="004E254D"/>
    <w:rsid w:val="004E507E"/>
    <w:rsid w:val="00517F32"/>
    <w:rsid w:val="0053039F"/>
    <w:rsid w:val="005534F9"/>
    <w:rsid w:val="00561B76"/>
    <w:rsid w:val="00587E2A"/>
    <w:rsid w:val="005E06F9"/>
    <w:rsid w:val="00602150"/>
    <w:rsid w:val="0062673E"/>
    <w:rsid w:val="006578DB"/>
    <w:rsid w:val="00671916"/>
    <w:rsid w:val="006726C3"/>
    <w:rsid w:val="00684B66"/>
    <w:rsid w:val="006C7B47"/>
    <w:rsid w:val="006F00E9"/>
    <w:rsid w:val="006F4EBE"/>
    <w:rsid w:val="006F5D7A"/>
    <w:rsid w:val="00762187"/>
    <w:rsid w:val="00786404"/>
    <w:rsid w:val="0079225E"/>
    <w:rsid w:val="007B63E7"/>
    <w:rsid w:val="007D2092"/>
    <w:rsid w:val="00820EC1"/>
    <w:rsid w:val="00823BAB"/>
    <w:rsid w:val="00830383"/>
    <w:rsid w:val="00834755"/>
    <w:rsid w:val="008400AE"/>
    <w:rsid w:val="00864950"/>
    <w:rsid w:val="0089545B"/>
    <w:rsid w:val="008D5D20"/>
    <w:rsid w:val="008F3DA3"/>
    <w:rsid w:val="008F648C"/>
    <w:rsid w:val="00961795"/>
    <w:rsid w:val="009A4FEC"/>
    <w:rsid w:val="009B0736"/>
    <w:rsid w:val="009C5405"/>
    <w:rsid w:val="009C64D5"/>
    <w:rsid w:val="009F34F2"/>
    <w:rsid w:val="00A637B7"/>
    <w:rsid w:val="00A9306A"/>
    <w:rsid w:val="00AE389B"/>
    <w:rsid w:val="00B42C86"/>
    <w:rsid w:val="00B43E1E"/>
    <w:rsid w:val="00B94B7B"/>
    <w:rsid w:val="00BB5372"/>
    <w:rsid w:val="00BD4D87"/>
    <w:rsid w:val="00C3260C"/>
    <w:rsid w:val="00C35C78"/>
    <w:rsid w:val="00C4723C"/>
    <w:rsid w:val="00CA03F4"/>
    <w:rsid w:val="00CA6E9E"/>
    <w:rsid w:val="00CB3BF0"/>
    <w:rsid w:val="00CB7AC6"/>
    <w:rsid w:val="00D16A80"/>
    <w:rsid w:val="00D51D43"/>
    <w:rsid w:val="00DB5F97"/>
    <w:rsid w:val="00DD2F39"/>
    <w:rsid w:val="00DF7179"/>
    <w:rsid w:val="00E11401"/>
    <w:rsid w:val="00EB3A7A"/>
    <w:rsid w:val="00F05F2C"/>
    <w:rsid w:val="00F207D3"/>
    <w:rsid w:val="00F35229"/>
    <w:rsid w:val="00F93354"/>
    <w:rsid w:val="00FA1D52"/>
    <w:rsid w:val="00FB1AE4"/>
    <w:rsid w:val="00FE03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F3A5"/>
  <w15:docId w15:val="{1596ADAC-554C-4169-A146-83ECB9BC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ind w:hanging="14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ind w:firstLine="0"/>
      <w:jc w:val="left"/>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customStyle="1" w:styleId="tietag">
    <w:name w:val="tietag"/>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eastAsia="Times New Roman" w:cs="Times New Roman"/>
      <w:b/>
      <w:bCs/>
      <w:kern w:val="36"/>
      <w:sz w:val="48"/>
      <w:szCs w:val="48"/>
    </w:rPr>
  </w:style>
  <w:style w:type="character" w:customStyle="1" w:styleId="title-author">
    <w:name w:val="title-author"/>
    <w:basedOn w:val="DefaultParagraphFont"/>
  </w:style>
  <w:style w:type="character" w:customStyle="1" w:styleId="name-author">
    <w:name w:val="name-author"/>
    <w:basedOn w:val="DefaultParagraphFont"/>
  </w:style>
  <w:style w:type="character" w:customStyle="1" w:styleId="a2alabel">
    <w:name w:val="a2a_label"/>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btn">
    <w:name w:val="btn"/>
    <w:basedOn w:val="DefaultParagraphFont"/>
  </w:style>
  <w:style w:type="character" w:customStyle="1" w:styleId="breadcrumb-item">
    <w:name w:val="breadcrumb-item"/>
    <w:basedOn w:val="DefaultParagraphFont"/>
  </w:style>
  <w:style w:type="character" w:customStyle="1" w:styleId="st">
    <w:name w:val="st"/>
    <w:basedOn w:val="DefaultParagraphFont"/>
  </w:style>
  <w:style w:type="paragraph" w:customStyle="1" w:styleId="body-text">
    <w:name w:val="body-text"/>
    <w:basedOn w:val="Normal"/>
    <w:pPr>
      <w:spacing w:before="100" w:beforeAutospacing="1" w:after="100" w:afterAutospacing="1"/>
      <w:ind w:firstLine="0"/>
      <w:jc w:val="left"/>
    </w:pPr>
    <w:rPr>
      <w:rFonts w:eastAsia="Times New Roman" w:cs="Times New Roman"/>
      <w:sz w:val="24"/>
      <w:szCs w:val="24"/>
      <w:lang w:val="en-AU" w:eastAsia="en-AU"/>
    </w:rPr>
  </w:style>
  <w:style w:type="paragraph" w:customStyle="1" w:styleId="body-image">
    <w:name w:val="body-image"/>
    <w:basedOn w:val="Normal"/>
    <w:pPr>
      <w:spacing w:before="100" w:beforeAutospacing="1" w:after="100" w:afterAutospacing="1"/>
      <w:ind w:firstLine="0"/>
      <w:jc w:val="left"/>
    </w:pPr>
    <w:rPr>
      <w:rFonts w:eastAsia="Times New Roman" w:cs="Times New Roman"/>
      <w:sz w:val="24"/>
      <w:szCs w:val="24"/>
      <w:lang w:val="en-AU" w:eastAsia="en-AU"/>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demuc4">
    <w:name w:val="demuc4"/>
    <w:basedOn w:val="DefaultParagraphFont"/>
  </w:style>
  <w:style w:type="paragraph" w:customStyle="1" w:styleId="imgchuthich0407">
    <w:name w:val="img_chu_thich_0407"/>
    <w:basedOn w:val="Normal"/>
    <w:pPr>
      <w:spacing w:before="100" w:beforeAutospacing="1" w:after="100" w:afterAutospacing="1"/>
      <w:ind w:firstLine="0"/>
      <w:jc w:val="left"/>
    </w:pPr>
    <w:rPr>
      <w:rFonts w:eastAsia="Times New Roman" w:cs="Times New Roman"/>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Title1">
    <w:name w:val="Title1"/>
    <w:basedOn w:val="DefaultParagraphFont"/>
  </w:style>
  <w:style w:type="character" w:customStyle="1" w:styleId="brigde">
    <w:name w:val="brigde"/>
    <w:basedOn w:val="DefaultParagraphFont"/>
  </w:style>
  <w:style w:type="character" w:customStyle="1" w:styleId="metadata-entry">
    <w:name w:val="metadata-entry"/>
    <w:basedOn w:val="DefaultParagraphFont"/>
  </w:style>
  <w:style w:type="character" w:customStyle="1" w:styleId="smallfont">
    <w:name w:val="small_font"/>
    <w:basedOn w:val="DefaultParagraphFont"/>
  </w:style>
  <w:style w:type="character" w:customStyle="1" w:styleId="currentfontsize">
    <w:name w:val="currentfontsize"/>
    <w:basedOn w:val="DefaultParagraphFont"/>
  </w:style>
  <w:style w:type="character" w:customStyle="1" w:styleId="bigfont">
    <w:name w:val="big_font"/>
    <w:basedOn w:val="DefaultParagraphFont"/>
  </w:style>
  <w:style w:type="character" w:customStyle="1" w:styleId="titleprint">
    <w:name w:val="title_print"/>
    <w:basedOn w:val="DefaultParagraphFont"/>
  </w:style>
  <w:style w:type="character" w:customStyle="1" w:styleId="read-article-title">
    <w:name w:val="read-article-title"/>
    <w:basedOn w:val="DefaultParagraphFont"/>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paragraph" w:customStyle="1" w:styleId="nqtitle">
    <w:name w:val="nqtitle"/>
    <w:basedOn w:val="Normal"/>
    <w:pPr>
      <w:spacing w:before="100" w:beforeAutospacing="1" w:after="100" w:afterAutospacing="1"/>
      <w:ind w:firstLine="0"/>
      <w:jc w:val="left"/>
    </w:pPr>
    <w:rPr>
      <w:rFonts w:eastAsia="Times New Roman" w:cs="Times New Roman"/>
      <w:sz w:val="24"/>
      <w:szCs w:val="24"/>
    </w:rPr>
  </w:style>
  <w:style w:type="paragraph" w:customStyle="1" w:styleId="bmr">
    <w:name w:val="bm_r"/>
    <w:basedOn w:val="Normal"/>
    <w:pPr>
      <w:spacing w:before="100" w:beforeAutospacing="1" w:after="100" w:afterAutospacing="1"/>
      <w:ind w:firstLine="0"/>
      <w:jc w:val="left"/>
    </w:pPr>
    <w:rPr>
      <w:rFonts w:eastAsia="Times New Roman" w:cs="Times New Roman"/>
      <w:sz w:val="24"/>
      <w:szCs w:val="24"/>
    </w:rPr>
  </w:style>
  <w:style w:type="paragraph" w:customStyle="1" w:styleId="pbody">
    <w:name w:val="pbody"/>
    <w:basedOn w:val="Normal"/>
    <w:pPr>
      <w:spacing w:before="100" w:beforeAutospacing="1" w:after="100" w:afterAutospacing="1"/>
      <w:ind w:firstLine="0"/>
      <w:jc w:val="left"/>
    </w:pPr>
    <w:rPr>
      <w:rFonts w:eastAsia="Times New Roman" w:cs="Times New Roman"/>
      <w:sz w:val="24"/>
      <w:szCs w:val="24"/>
    </w:rPr>
  </w:style>
  <w:style w:type="paragraph" w:customStyle="1" w:styleId="text">
    <w:name w:val="text"/>
    <w:basedOn w:val="Normal"/>
    <w:pPr>
      <w:spacing w:before="100" w:beforeAutospacing="1" w:after="100" w:afterAutospacing="1"/>
      <w:ind w:firstLine="0"/>
      <w:jc w:val="left"/>
    </w:pPr>
    <w:rPr>
      <w:rFonts w:eastAsia="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3443">
      <w:bodyDiv w:val="1"/>
      <w:marLeft w:val="0"/>
      <w:marRight w:val="0"/>
      <w:marTop w:val="0"/>
      <w:marBottom w:val="0"/>
      <w:divBdr>
        <w:top w:val="none" w:sz="0" w:space="0" w:color="auto"/>
        <w:left w:val="none" w:sz="0" w:space="0" w:color="auto"/>
        <w:bottom w:val="none" w:sz="0" w:space="0" w:color="auto"/>
        <w:right w:val="none" w:sz="0" w:space="0" w:color="auto"/>
      </w:divBdr>
    </w:div>
    <w:div w:id="79102742">
      <w:bodyDiv w:val="1"/>
      <w:marLeft w:val="0"/>
      <w:marRight w:val="0"/>
      <w:marTop w:val="0"/>
      <w:marBottom w:val="0"/>
      <w:divBdr>
        <w:top w:val="none" w:sz="0" w:space="0" w:color="auto"/>
        <w:left w:val="none" w:sz="0" w:space="0" w:color="auto"/>
        <w:bottom w:val="none" w:sz="0" w:space="0" w:color="auto"/>
        <w:right w:val="none" w:sz="0" w:space="0" w:color="auto"/>
      </w:divBdr>
    </w:div>
    <w:div w:id="87194041">
      <w:bodyDiv w:val="1"/>
      <w:marLeft w:val="0"/>
      <w:marRight w:val="0"/>
      <w:marTop w:val="0"/>
      <w:marBottom w:val="0"/>
      <w:divBdr>
        <w:top w:val="none" w:sz="0" w:space="0" w:color="auto"/>
        <w:left w:val="none" w:sz="0" w:space="0" w:color="auto"/>
        <w:bottom w:val="none" w:sz="0" w:space="0" w:color="auto"/>
        <w:right w:val="none" w:sz="0" w:space="0" w:color="auto"/>
      </w:divBdr>
    </w:div>
    <w:div w:id="93090924">
      <w:bodyDiv w:val="1"/>
      <w:marLeft w:val="0"/>
      <w:marRight w:val="0"/>
      <w:marTop w:val="0"/>
      <w:marBottom w:val="0"/>
      <w:divBdr>
        <w:top w:val="none" w:sz="0" w:space="0" w:color="auto"/>
        <w:left w:val="none" w:sz="0" w:space="0" w:color="auto"/>
        <w:bottom w:val="none" w:sz="0" w:space="0" w:color="auto"/>
        <w:right w:val="none" w:sz="0" w:space="0" w:color="auto"/>
      </w:divBdr>
    </w:div>
    <w:div w:id="104664974">
      <w:bodyDiv w:val="1"/>
      <w:marLeft w:val="0"/>
      <w:marRight w:val="0"/>
      <w:marTop w:val="0"/>
      <w:marBottom w:val="0"/>
      <w:divBdr>
        <w:top w:val="none" w:sz="0" w:space="0" w:color="auto"/>
        <w:left w:val="none" w:sz="0" w:space="0" w:color="auto"/>
        <w:bottom w:val="none" w:sz="0" w:space="0" w:color="auto"/>
        <w:right w:val="none" w:sz="0" w:space="0" w:color="auto"/>
      </w:divBdr>
    </w:div>
    <w:div w:id="106236991">
      <w:bodyDiv w:val="1"/>
      <w:marLeft w:val="0"/>
      <w:marRight w:val="0"/>
      <w:marTop w:val="0"/>
      <w:marBottom w:val="0"/>
      <w:divBdr>
        <w:top w:val="none" w:sz="0" w:space="0" w:color="auto"/>
        <w:left w:val="none" w:sz="0" w:space="0" w:color="auto"/>
        <w:bottom w:val="none" w:sz="0" w:space="0" w:color="auto"/>
        <w:right w:val="none" w:sz="0" w:space="0" w:color="auto"/>
      </w:divBdr>
    </w:div>
    <w:div w:id="115410282">
      <w:bodyDiv w:val="1"/>
      <w:marLeft w:val="0"/>
      <w:marRight w:val="0"/>
      <w:marTop w:val="0"/>
      <w:marBottom w:val="0"/>
      <w:divBdr>
        <w:top w:val="none" w:sz="0" w:space="0" w:color="auto"/>
        <w:left w:val="none" w:sz="0" w:space="0" w:color="auto"/>
        <w:bottom w:val="none" w:sz="0" w:space="0" w:color="auto"/>
        <w:right w:val="none" w:sz="0" w:space="0" w:color="auto"/>
      </w:divBdr>
    </w:div>
    <w:div w:id="121191745">
      <w:bodyDiv w:val="1"/>
      <w:marLeft w:val="0"/>
      <w:marRight w:val="0"/>
      <w:marTop w:val="0"/>
      <w:marBottom w:val="0"/>
      <w:divBdr>
        <w:top w:val="none" w:sz="0" w:space="0" w:color="auto"/>
        <w:left w:val="none" w:sz="0" w:space="0" w:color="auto"/>
        <w:bottom w:val="none" w:sz="0" w:space="0" w:color="auto"/>
        <w:right w:val="none" w:sz="0" w:space="0" w:color="auto"/>
      </w:divBdr>
    </w:div>
    <w:div w:id="134571671">
      <w:bodyDiv w:val="1"/>
      <w:marLeft w:val="0"/>
      <w:marRight w:val="0"/>
      <w:marTop w:val="0"/>
      <w:marBottom w:val="0"/>
      <w:divBdr>
        <w:top w:val="none" w:sz="0" w:space="0" w:color="auto"/>
        <w:left w:val="none" w:sz="0" w:space="0" w:color="auto"/>
        <w:bottom w:val="none" w:sz="0" w:space="0" w:color="auto"/>
        <w:right w:val="none" w:sz="0" w:space="0" w:color="auto"/>
      </w:divBdr>
    </w:div>
    <w:div w:id="143818701">
      <w:bodyDiv w:val="1"/>
      <w:marLeft w:val="0"/>
      <w:marRight w:val="0"/>
      <w:marTop w:val="0"/>
      <w:marBottom w:val="0"/>
      <w:divBdr>
        <w:top w:val="none" w:sz="0" w:space="0" w:color="auto"/>
        <w:left w:val="none" w:sz="0" w:space="0" w:color="auto"/>
        <w:bottom w:val="none" w:sz="0" w:space="0" w:color="auto"/>
        <w:right w:val="none" w:sz="0" w:space="0" w:color="auto"/>
      </w:divBdr>
    </w:div>
    <w:div w:id="161165428">
      <w:bodyDiv w:val="1"/>
      <w:marLeft w:val="0"/>
      <w:marRight w:val="0"/>
      <w:marTop w:val="0"/>
      <w:marBottom w:val="0"/>
      <w:divBdr>
        <w:top w:val="none" w:sz="0" w:space="0" w:color="auto"/>
        <w:left w:val="none" w:sz="0" w:space="0" w:color="auto"/>
        <w:bottom w:val="none" w:sz="0" w:space="0" w:color="auto"/>
        <w:right w:val="none" w:sz="0" w:space="0" w:color="auto"/>
      </w:divBdr>
      <w:divsChild>
        <w:div w:id="629477894">
          <w:marLeft w:val="0"/>
          <w:marRight w:val="0"/>
          <w:marTop w:val="0"/>
          <w:marBottom w:val="150"/>
          <w:divBdr>
            <w:top w:val="none" w:sz="0" w:space="0" w:color="auto"/>
            <w:left w:val="none" w:sz="0" w:space="0" w:color="auto"/>
            <w:bottom w:val="none" w:sz="0" w:space="0" w:color="auto"/>
            <w:right w:val="none" w:sz="0" w:space="0" w:color="auto"/>
          </w:divBdr>
          <w:divsChild>
            <w:div w:id="728697884">
              <w:marLeft w:val="0"/>
              <w:marRight w:val="0"/>
              <w:marTop w:val="0"/>
              <w:marBottom w:val="0"/>
              <w:divBdr>
                <w:top w:val="none" w:sz="0" w:space="0" w:color="auto"/>
                <w:left w:val="none" w:sz="0" w:space="0" w:color="auto"/>
                <w:bottom w:val="none" w:sz="0" w:space="0" w:color="auto"/>
                <w:right w:val="none" w:sz="0" w:space="0" w:color="auto"/>
              </w:divBdr>
            </w:div>
          </w:divsChild>
        </w:div>
        <w:div w:id="853376136">
          <w:marLeft w:val="0"/>
          <w:marRight w:val="0"/>
          <w:marTop w:val="0"/>
          <w:marBottom w:val="225"/>
          <w:divBdr>
            <w:top w:val="none" w:sz="0" w:space="0" w:color="auto"/>
            <w:left w:val="none" w:sz="0" w:space="0" w:color="auto"/>
            <w:bottom w:val="none" w:sz="0" w:space="0" w:color="auto"/>
            <w:right w:val="none" w:sz="0" w:space="0" w:color="auto"/>
          </w:divBdr>
        </w:div>
        <w:div w:id="1825390605">
          <w:marLeft w:val="0"/>
          <w:marRight w:val="0"/>
          <w:marTop w:val="0"/>
          <w:marBottom w:val="150"/>
          <w:divBdr>
            <w:top w:val="none" w:sz="0" w:space="0" w:color="auto"/>
            <w:left w:val="none" w:sz="0" w:space="0" w:color="auto"/>
            <w:bottom w:val="none" w:sz="0" w:space="0" w:color="auto"/>
            <w:right w:val="none" w:sz="0" w:space="0" w:color="auto"/>
          </w:divBdr>
          <w:divsChild>
            <w:div w:id="309599951">
              <w:marLeft w:val="0"/>
              <w:marRight w:val="0"/>
              <w:marTop w:val="0"/>
              <w:marBottom w:val="0"/>
              <w:divBdr>
                <w:top w:val="none" w:sz="0" w:space="0" w:color="auto"/>
                <w:left w:val="none" w:sz="0" w:space="0" w:color="auto"/>
                <w:bottom w:val="none" w:sz="0" w:space="0" w:color="auto"/>
                <w:right w:val="none" w:sz="0" w:space="0" w:color="auto"/>
              </w:divBdr>
            </w:div>
          </w:divsChild>
        </w:div>
        <w:div w:id="2008366708">
          <w:marLeft w:val="0"/>
          <w:marRight w:val="0"/>
          <w:marTop w:val="0"/>
          <w:marBottom w:val="150"/>
          <w:divBdr>
            <w:top w:val="none" w:sz="0" w:space="0" w:color="auto"/>
            <w:left w:val="none" w:sz="0" w:space="0" w:color="auto"/>
            <w:bottom w:val="none" w:sz="0" w:space="0" w:color="auto"/>
            <w:right w:val="none" w:sz="0" w:space="0" w:color="auto"/>
          </w:divBdr>
          <w:divsChild>
            <w:div w:id="1350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3366">
      <w:bodyDiv w:val="1"/>
      <w:marLeft w:val="0"/>
      <w:marRight w:val="0"/>
      <w:marTop w:val="0"/>
      <w:marBottom w:val="0"/>
      <w:divBdr>
        <w:top w:val="none" w:sz="0" w:space="0" w:color="auto"/>
        <w:left w:val="none" w:sz="0" w:space="0" w:color="auto"/>
        <w:bottom w:val="none" w:sz="0" w:space="0" w:color="auto"/>
        <w:right w:val="none" w:sz="0" w:space="0" w:color="auto"/>
      </w:divBdr>
    </w:div>
    <w:div w:id="180243550">
      <w:bodyDiv w:val="1"/>
      <w:marLeft w:val="0"/>
      <w:marRight w:val="0"/>
      <w:marTop w:val="0"/>
      <w:marBottom w:val="0"/>
      <w:divBdr>
        <w:top w:val="none" w:sz="0" w:space="0" w:color="auto"/>
        <w:left w:val="none" w:sz="0" w:space="0" w:color="auto"/>
        <w:bottom w:val="none" w:sz="0" w:space="0" w:color="auto"/>
        <w:right w:val="none" w:sz="0" w:space="0" w:color="auto"/>
      </w:divBdr>
    </w:div>
    <w:div w:id="191575017">
      <w:bodyDiv w:val="1"/>
      <w:marLeft w:val="0"/>
      <w:marRight w:val="0"/>
      <w:marTop w:val="0"/>
      <w:marBottom w:val="0"/>
      <w:divBdr>
        <w:top w:val="none" w:sz="0" w:space="0" w:color="auto"/>
        <w:left w:val="none" w:sz="0" w:space="0" w:color="auto"/>
        <w:bottom w:val="none" w:sz="0" w:space="0" w:color="auto"/>
        <w:right w:val="none" w:sz="0" w:space="0" w:color="auto"/>
      </w:divBdr>
    </w:div>
    <w:div w:id="206913135">
      <w:bodyDiv w:val="1"/>
      <w:marLeft w:val="0"/>
      <w:marRight w:val="0"/>
      <w:marTop w:val="0"/>
      <w:marBottom w:val="0"/>
      <w:divBdr>
        <w:top w:val="none" w:sz="0" w:space="0" w:color="auto"/>
        <w:left w:val="none" w:sz="0" w:space="0" w:color="auto"/>
        <w:bottom w:val="none" w:sz="0" w:space="0" w:color="auto"/>
        <w:right w:val="none" w:sz="0" w:space="0" w:color="auto"/>
      </w:divBdr>
    </w:div>
    <w:div w:id="207495868">
      <w:bodyDiv w:val="1"/>
      <w:marLeft w:val="0"/>
      <w:marRight w:val="0"/>
      <w:marTop w:val="0"/>
      <w:marBottom w:val="0"/>
      <w:divBdr>
        <w:top w:val="none" w:sz="0" w:space="0" w:color="auto"/>
        <w:left w:val="none" w:sz="0" w:space="0" w:color="auto"/>
        <w:bottom w:val="none" w:sz="0" w:space="0" w:color="auto"/>
        <w:right w:val="none" w:sz="0" w:space="0" w:color="auto"/>
      </w:divBdr>
    </w:div>
    <w:div w:id="208612692">
      <w:bodyDiv w:val="1"/>
      <w:marLeft w:val="0"/>
      <w:marRight w:val="0"/>
      <w:marTop w:val="0"/>
      <w:marBottom w:val="0"/>
      <w:divBdr>
        <w:top w:val="none" w:sz="0" w:space="0" w:color="auto"/>
        <w:left w:val="none" w:sz="0" w:space="0" w:color="auto"/>
        <w:bottom w:val="none" w:sz="0" w:space="0" w:color="auto"/>
        <w:right w:val="none" w:sz="0" w:space="0" w:color="auto"/>
      </w:divBdr>
      <w:divsChild>
        <w:div w:id="343560325">
          <w:marLeft w:val="0"/>
          <w:marRight w:val="0"/>
          <w:marTop w:val="0"/>
          <w:marBottom w:val="150"/>
          <w:divBdr>
            <w:top w:val="none" w:sz="0" w:space="0" w:color="auto"/>
            <w:left w:val="none" w:sz="0" w:space="0" w:color="auto"/>
            <w:bottom w:val="none" w:sz="0" w:space="0" w:color="auto"/>
            <w:right w:val="none" w:sz="0" w:space="0" w:color="auto"/>
          </w:divBdr>
          <w:divsChild>
            <w:div w:id="1907719688">
              <w:marLeft w:val="0"/>
              <w:marRight w:val="0"/>
              <w:marTop w:val="0"/>
              <w:marBottom w:val="0"/>
              <w:divBdr>
                <w:top w:val="none" w:sz="0" w:space="0" w:color="auto"/>
                <w:left w:val="none" w:sz="0" w:space="0" w:color="auto"/>
                <w:bottom w:val="none" w:sz="0" w:space="0" w:color="auto"/>
                <w:right w:val="none" w:sz="0" w:space="0" w:color="auto"/>
              </w:divBdr>
            </w:div>
          </w:divsChild>
        </w:div>
        <w:div w:id="442578539">
          <w:marLeft w:val="0"/>
          <w:marRight w:val="0"/>
          <w:marTop w:val="0"/>
          <w:marBottom w:val="150"/>
          <w:divBdr>
            <w:top w:val="none" w:sz="0" w:space="0" w:color="auto"/>
            <w:left w:val="none" w:sz="0" w:space="0" w:color="auto"/>
            <w:bottom w:val="none" w:sz="0" w:space="0" w:color="auto"/>
            <w:right w:val="none" w:sz="0" w:space="0" w:color="auto"/>
          </w:divBdr>
          <w:divsChild>
            <w:div w:id="1662853019">
              <w:marLeft w:val="0"/>
              <w:marRight w:val="0"/>
              <w:marTop w:val="0"/>
              <w:marBottom w:val="0"/>
              <w:divBdr>
                <w:top w:val="none" w:sz="0" w:space="0" w:color="auto"/>
                <w:left w:val="none" w:sz="0" w:space="0" w:color="auto"/>
                <w:bottom w:val="none" w:sz="0" w:space="0" w:color="auto"/>
                <w:right w:val="none" w:sz="0" w:space="0" w:color="auto"/>
              </w:divBdr>
              <w:divsChild>
                <w:div w:id="172840755">
                  <w:marLeft w:val="0"/>
                  <w:marRight w:val="0"/>
                  <w:marTop w:val="0"/>
                  <w:marBottom w:val="0"/>
                  <w:divBdr>
                    <w:top w:val="none" w:sz="0" w:space="0" w:color="auto"/>
                    <w:left w:val="none" w:sz="0" w:space="0" w:color="auto"/>
                    <w:bottom w:val="none" w:sz="0" w:space="0" w:color="auto"/>
                    <w:right w:val="none" w:sz="0" w:space="0" w:color="auto"/>
                  </w:divBdr>
                </w:div>
                <w:div w:id="1032342076">
                  <w:marLeft w:val="0"/>
                  <w:marRight w:val="0"/>
                  <w:marTop w:val="0"/>
                  <w:marBottom w:val="150"/>
                  <w:divBdr>
                    <w:top w:val="none" w:sz="0" w:space="0" w:color="auto"/>
                    <w:left w:val="none" w:sz="0" w:space="0" w:color="auto"/>
                    <w:bottom w:val="none" w:sz="0" w:space="0" w:color="auto"/>
                    <w:right w:val="none" w:sz="0" w:space="0" w:color="auto"/>
                  </w:divBdr>
                </w:div>
                <w:div w:id="1579172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9642678">
          <w:marLeft w:val="0"/>
          <w:marRight w:val="0"/>
          <w:marTop w:val="0"/>
          <w:marBottom w:val="225"/>
          <w:divBdr>
            <w:top w:val="none" w:sz="0" w:space="0" w:color="auto"/>
            <w:left w:val="none" w:sz="0" w:space="0" w:color="auto"/>
            <w:bottom w:val="none" w:sz="0" w:space="0" w:color="auto"/>
            <w:right w:val="none" w:sz="0" w:space="0" w:color="auto"/>
          </w:divBdr>
        </w:div>
        <w:div w:id="1028724023">
          <w:marLeft w:val="0"/>
          <w:marRight w:val="0"/>
          <w:marTop w:val="0"/>
          <w:marBottom w:val="150"/>
          <w:divBdr>
            <w:top w:val="none" w:sz="0" w:space="0" w:color="auto"/>
            <w:left w:val="none" w:sz="0" w:space="0" w:color="auto"/>
            <w:bottom w:val="none" w:sz="0" w:space="0" w:color="auto"/>
            <w:right w:val="none" w:sz="0" w:space="0" w:color="auto"/>
          </w:divBdr>
          <w:divsChild>
            <w:div w:id="718017375">
              <w:marLeft w:val="0"/>
              <w:marRight w:val="0"/>
              <w:marTop w:val="0"/>
              <w:marBottom w:val="0"/>
              <w:divBdr>
                <w:top w:val="none" w:sz="0" w:space="0" w:color="auto"/>
                <w:left w:val="none" w:sz="0" w:space="0" w:color="auto"/>
                <w:bottom w:val="none" w:sz="0" w:space="0" w:color="auto"/>
                <w:right w:val="none" w:sz="0" w:space="0" w:color="auto"/>
              </w:divBdr>
            </w:div>
          </w:divsChild>
        </w:div>
        <w:div w:id="1138297914">
          <w:marLeft w:val="0"/>
          <w:marRight w:val="0"/>
          <w:marTop w:val="0"/>
          <w:marBottom w:val="150"/>
          <w:divBdr>
            <w:top w:val="none" w:sz="0" w:space="0" w:color="auto"/>
            <w:left w:val="none" w:sz="0" w:space="0" w:color="auto"/>
            <w:bottom w:val="none" w:sz="0" w:space="0" w:color="auto"/>
            <w:right w:val="none" w:sz="0" w:space="0" w:color="auto"/>
          </w:divBdr>
          <w:divsChild>
            <w:div w:id="9147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6257">
      <w:bodyDiv w:val="1"/>
      <w:marLeft w:val="0"/>
      <w:marRight w:val="0"/>
      <w:marTop w:val="0"/>
      <w:marBottom w:val="0"/>
      <w:divBdr>
        <w:top w:val="none" w:sz="0" w:space="0" w:color="auto"/>
        <w:left w:val="none" w:sz="0" w:space="0" w:color="auto"/>
        <w:bottom w:val="none" w:sz="0" w:space="0" w:color="auto"/>
        <w:right w:val="none" w:sz="0" w:space="0" w:color="auto"/>
      </w:divBdr>
    </w:div>
    <w:div w:id="227805640">
      <w:bodyDiv w:val="1"/>
      <w:marLeft w:val="0"/>
      <w:marRight w:val="0"/>
      <w:marTop w:val="0"/>
      <w:marBottom w:val="0"/>
      <w:divBdr>
        <w:top w:val="none" w:sz="0" w:space="0" w:color="auto"/>
        <w:left w:val="none" w:sz="0" w:space="0" w:color="auto"/>
        <w:bottom w:val="none" w:sz="0" w:space="0" w:color="auto"/>
        <w:right w:val="none" w:sz="0" w:space="0" w:color="auto"/>
      </w:divBdr>
    </w:div>
    <w:div w:id="260725661">
      <w:bodyDiv w:val="1"/>
      <w:marLeft w:val="0"/>
      <w:marRight w:val="0"/>
      <w:marTop w:val="0"/>
      <w:marBottom w:val="0"/>
      <w:divBdr>
        <w:top w:val="none" w:sz="0" w:space="0" w:color="auto"/>
        <w:left w:val="none" w:sz="0" w:space="0" w:color="auto"/>
        <w:bottom w:val="none" w:sz="0" w:space="0" w:color="auto"/>
        <w:right w:val="none" w:sz="0" w:space="0" w:color="auto"/>
      </w:divBdr>
      <w:divsChild>
        <w:div w:id="791094845">
          <w:marLeft w:val="0"/>
          <w:marRight w:val="0"/>
          <w:marTop w:val="0"/>
          <w:marBottom w:val="0"/>
          <w:divBdr>
            <w:top w:val="none" w:sz="0" w:space="0" w:color="auto"/>
            <w:left w:val="none" w:sz="0" w:space="0" w:color="auto"/>
            <w:bottom w:val="none" w:sz="0" w:space="0" w:color="auto"/>
            <w:right w:val="none" w:sz="0" w:space="0" w:color="auto"/>
          </w:divBdr>
          <w:divsChild>
            <w:div w:id="1448738924">
              <w:marLeft w:val="75"/>
              <w:marRight w:val="105"/>
              <w:marTop w:val="0"/>
              <w:marBottom w:val="150"/>
              <w:divBdr>
                <w:top w:val="none" w:sz="0" w:space="0" w:color="auto"/>
                <w:left w:val="none" w:sz="0" w:space="0" w:color="auto"/>
                <w:bottom w:val="none" w:sz="0" w:space="0" w:color="auto"/>
                <w:right w:val="none" w:sz="0" w:space="0" w:color="auto"/>
              </w:divBdr>
            </w:div>
          </w:divsChild>
        </w:div>
        <w:div w:id="1113204434">
          <w:marLeft w:val="0"/>
          <w:marRight w:val="0"/>
          <w:marTop w:val="0"/>
          <w:marBottom w:val="0"/>
          <w:divBdr>
            <w:top w:val="single" w:sz="6" w:space="4" w:color="CCCCCC"/>
            <w:left w:val="none" w:sz="0" w:space="0" w:color="auto"/>
            <w:bottom w:val="single" w:sz="6" w:space="18" w:color="CCCCCC"/>
            <w:right w:val="none" w:sz="0" w:space="0" w:color="auto"/>
          </w:divBdr>
          <w:divsChild>
            <w:div w:id="1675645943">
              <w:marLeft w:val="0"/>
              <w:marRight w:val="0"/>
              <w:marTop w:val="0"/>
              <w:marBottom w:val="0"/>
              <w:divBdr>
                <w:top w:val="none" w:sz="0" w:space="0" w:color="auto"/>
                <w:left w:val="none" w:sz="0" w:space="0" w:color="auto"/>
                <w:bottom w:val="none" w:sz="0" w:space="0" w:color="auto"/>
                <w:right w:val="none" w:sz="0" w:space="0" w:color="auto"/>
              </w:divBdr>
              <w:divsChild>
                <w:div w:id="194394844">
                  <w:marLeft w:val="0"/>
                  <w:marRight w:val="0"/>
                  <w:marTop w:val="0"/>
                  <w:marBottom w:val="0"/>
                  <w:divBdr>
                    <w:top w:val="none" w:sz="0" w:space="0" w:color="auto"/>
                    <w:left w:val="none" w:sz="0" w:space="0" w:color="auto"/>
                    <w:bottom w:val="none" w:sz="0" w:space="0" w:color="auto"/>
                    <w:right w:val="none" w:sz="0" w:space="0" w:color="auto"/>
                  </w:divBdr>
                  <w:divsChild>
                    <w:div w:id="1357346684">
                      <w:marLeft w:val="0"/>
                      <w:marRight w:val="0"/>
                      <w:marTop w:val="0"/>
                      <w:marBottom w:val="0"/>
                      <w:divBdr>
                        <w:top w:val="none" w:sz="0" w:space="0" w:color="auto"/>
                        <w:left w:val="none" w:sz="0" w:space="0" w:color="auto"/>
                        <w:bottom w:val="none" w:sz="0" w:space="0" w:color="auto"/>
                        <w:right w:val="none" w:sz="0" w:space="0" w:color="auto"/>
                      </w:divBdr>
                    </w:div>
                  </w:divsChild>
                </w:div>
                <w:div w:id="688222582">
                  <w:marLeft w:val="0"/>
                  <w:marRight w:val="0"/>
                  <w:marTop w:val="0"/>
                  <w:marBottom w:val="0"/>
                  <w:divBdr>
                    <w:top w:val="none" w:sz="0" w:space="0" w:color="auto"/>
                    <w:left w:val="none" w:sz="0" w:space="0" w:color="auto"/>
                    <w:bottom w:val="none" w:sz="0" w:space="0" w:color="auto"/>
                    <w:right w:val="none" w:sz="0" w:space="0" w:color="auto"/>
                  </w:divBdr>
                </w:div>
                <w:div w:id="832261488">
                  <w:marLeft w:val="0"/>
                  <w:marRight w:val="0"/>
                  <w:marTop w:val="0"/>
                  <w:marBottom w:val="0"/>
                  <w:divBdr>
                    <w:top w:val="none" w:sz="0" w:space="0" w:color="auto"/>
                    <w:left w:val="none" w:sz="0" w:space="0" w:color="auto"/>
                    <w:bottom w:val="none" w:sz="0" w:space="0" w:color="auto"/>
                    <w:right w:val="none" w:sz="0" w:space="0" w:color="auto"/>
                  </w:divBdr>
                  <w:divsChild>
                    <w:div w:id="884685152">
                      <w:marLeft w:val="0"/>
                      <w:marRight w:val="0"/>
                      <w:marTop w:val="0"/>
                      <w:marBottom w:val="0"/>
                      <w:divBdr>
                        <w:top w:val="none" w:sz="0" w:space="0" w:color="auto"/>
                        <w:left w:val="none" w:sz="0" w:space="0" w:color="auto"/>
                        <w:bottom w:val="none" w:sz="0" w:space="0" w:color="auto"/>
                        <w:right w:val="none" w:sz="0" w:space="0" w:color="auto"/>
                      </w:divBdr>
                    </w:div>
                  </w:divsChild>
                </w:div>
                <w:div w:id="1598899574">
                  <w:marLeft w:val="0"/>
                  <w:marRight w:val="0"/>
                  <w:marTop w:val="0"/>
                  <w:marBottom w:val="0"/>
                  <w:divBdr>
                    <w:top w:val="none" w:sz="0" w:space="0" w:color="auto"/>
                    <w:left w:val="none" w:sz="0" w:space="0" w:color="auto"/>
                    <w:bottom w:val="none" w:sz="0" w:space="0" w:color="auto"/>
                    <w:right w:val="none" w:sz="0" w:space="0" w:color="auto"/>
                  </w:divBdr>
                  <w:divsChild>
                    <w:div w:id="15933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7811">
              <w:marLeft w:val="0"/>
              <w:marRight w:val="0"/>
              <w:marTop w:val="0"/>
              <w:marBottom w:val="0"/>
              <w:divBdr>
                <w:top w:val="none" w:sz="0" w:space="0" w:color="auto"/>
                <w:left w:val="none" w:sz="0" w:space="0" w:color="auto"/>
                <w:bottom w:val="none" w:sz="0" w:space="0" w:color="auto"/>
                <w:right w:val="none" w:sz="0" w:space="0" w:color="auto"/>
              </w:divBdr>
              <w:divsChild>
                <w:div w:id="368535265">
                  <w:marLeft w:val="0"/>
                  <w:marRight w:val="0"/>
                  <w:marTop w:val="0"/>
                  <w:marBottom w:val="0"/>
                  <w:divBdr>
                    <w:top w:val="none" w:sz="0" w:space="0" w:color="auto"/>
                    <w:left w:val="none" w:sz="0" w:space="0" w:color="auto"/>
                    <w:bottom w:val="none" w:sz="0" w:space="0" w:color="auto"/>
                    <w:right w:val="none" w:sz="0" w:space="0" w:color="auto"/>
                  </w:divBdr>
                </w:div>
                <w:div w:id="761803636">
                  <w:marLeft w:val="0"/>
                  <w:marRight w:val="0"/>
                  <w:marTop w:val="0"/>
                  <w:marBottom w:val="0"/>
                  <w:divBdr>
                    <w:top w:val="none" w:sz="0" w:space="0" w:color="auto"/>
                    <w:left w:val="none" w:sz="0" w:space="0" w:color="auto"/>
                    <w:bottom w:val="none" w:sz="0" w:space="0" w:color="auto"/>
                    <w:right w:val="none" w:sz="0" w:space="0" w:color="auto"/>
                  </w:divBdr>
                  <w:divsChild>
                    <w:div w:id="17951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9659">
          <w:marLeft w:val="0"/>
          <w:marRight w:val="0"/>
          <w:marTop w:val="0"/>
          <w:marBottom w:val="0"/>
          <w:divBdr>
            <w:top w:val="none" w:sz="0" w:space="0" w:color="auto"/>
            <w:left w:val="none" w:sz="0" w:space="0" w:color="auto"/>
            <w:bottom w:val="none" w:sz="0" w:space="0" w:color="auto"/>
            <w:right w:val="none" w:sz="0" w:space="0" w:color="auto"/>
          </w:divBdr>
        </w:div>
      </w:divsChild>
    </w:div>
    <w:div w:id="285703078">
      <w:bodyDiv w:val="1"/>
      <w:marLeft w:val="0"/>
      <w:marRight w:val="0"/>
      <w:marTop w:val="0"/>
      <w:marBottom w:val="0"/>
      <w:divBdr>
        <w:top w:val="none" w:sz="0" w:space="0" w:color="auto"/>
        <w:left w:val="none" w:sz="0" w:space="0" w:color="auto"/>
        <w:bottom w:val="none" w:sz="0" w:space="0" w:color="auto"/>
        <w:right w:val="none" w:sz="0" w:space="0" w:color="auto"/>
      </w:divBdr>
    </w:div>
    <w:div w:id="299071685">
      <w:bodyDiv w:val="1"/>
      <w:marLeft w:val="0"/>
      <w:marRight w:val="0"/>
      <w:marTop w:val="0"/>
      <w:marBottom w:val="0"/>
      <w:divBdr>
        <w:top w:val="none" w:sz="0" w:space="0" w:color="auto"/>
        <w:left w:val="none" w:sz="0" w:space="0" w:color="auto"/>
        <w:bottom w:val="none" w:sz="0" w:space="0" w:color="auto"/>
        <w:right w:val="none" w:sz="0" w:space="0" w:color="auto"/>
      </w:divBdr>
    </w:div>
    <w:div w:id="300421923">
      <w:bodyDiv w:val="1"/>
      <w:marLeft w:val="0"/>
      <w:marRight w:val="0"/>
      <w:marTop w:val="0"/>
      <w:marBottom w:val="0"/>
      <w:divBdr>
        <w:top w:val="none" w:sz="0" w:space="0" w:color="auto"/>
        <w:left w:val="none" w:sz="0" w:space="0" w:color="auto"/>
        <w:bottom w:val="none" w:sz="0" w:space="0" w:color="auto"/>
        <w:right w:val="none" w:sz="0" w:space="0" w:color="auto"/>
      </w:divBdr>
    </w:div>
    <w:div w:id="302006238">
      <w:bodyDiv w:val="1"/>
      <w:marLeft w:val="0"/>
      <w:marRight w:val="0"/>
      <w:marTop w:val="0"/>
      <w:marBottom w:val="0"/>
      <w:divBdr>
        <w:top w:val="none" w:sz="0" w:space="0" w:color="auto"/>
        <w:left w:val="none" w:sz="0" w:space="0" w:color="auto"/>
        <w:bottom w:val="none" w:sz="0" w:space="0" w:color="auto"/>
        <w:right w:val="none" w:sz="0" w:space="0" w:color="auto"/>
      </w:divBdr>
    </w:div>
    <w:div w:id="309332596">
      <w:bodyDiv w:val="1"/>
      <w:marLeft w:val="0"/>
      <w:marRight w:val="0"/>
      <w:marTop w:val="0"/>
      <w:marBottom w:val="0"/>
      <w:divBdr>
        <w:top w:val="none" w:sz="0" w:space="0" w:color="auto"/>
        <w:left w:val="none" w:sz="0" w:space="0" w:color="auto"/>
        <w:bottom w:val="none" w:sz="0" w:space="0" w:color="auto"/>
        <w:right w:val="none" w:sz="0" w:space="0" w:color="auto"/>
      </w:divBdr>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2759031">
      <w:bodyDiv w:val="1"/>
      <w:marLeft w:val="0"/>
      <w:marRight w:val="0"/>
      <w:marTop w:val="0"/>
      <w:marBottom w:val="0"/>
      <w:divBdr>
        <w:top w:val="none" w:sz="0" w:space="0" w:color="auto"/>
        <w:left w:val="none" w:sz="0" w:space="0" w:color="auto"/>
        <w:bottom w:val="none" w:sz="0" w:space="0" w:color="auto"/>
        <w:right w:val="none" w:sz="0" w:space="0" w:color="auto"/>
      </w:divBdr>
    </w:div>
    <w:div w:id="318389915">
      <w:bodyDiv w:val="1"/>
      <w:marLeft w:val="0"/>
      <w:marRight w:val="0"/>
      <w:marTop w:val="0"/>
      <w:marBottom w:val="0"/>
      <w:divBdr>
        <w:top w:val="none" w:sz="0" w:space="0" w:color="auto"/>
        <w:left w:val="none" w:sz="0" w:space="0" w:color="auto"/>
        <w:bottom w:val="none" w:sz="0" w:space="0" w:color="auto"/>
        <w:right w:val="none" w:sz="0" w:space="0" w:color="auto"/>
      </w:divBdr>
    </w:div>
    <w:div w:id="337777081">
      <w:bodyDiv w:val="1"/>
      <w:marLeft w:val="0"/>
      <w:marRight w:val="0"/>
      <w:marTop w:val="0"/>
      <w:marBottom w:val="0"/>
      <w:divBdr>
        <w:top w:val="none" w:sz="0" w:space="0" w:color="auto"/>
        <w:left w:val="none" w:sz="0" w:space="0" w:color="auto"/>
        <w:bottom w:val="none" w:sz="0" w:space="0" w:color="auto"/>
        <w:right w:val="none" w:sz="0" w:space="0" w:color="auto"/>
      </w:divBdr>
    </w:div>
    <w:div w:id="349454988">
      <w:bodyDiv w:val="1"/>
      <w:marLeft w:val="0"/>
      <w:marRight w:val="0"/>
      <w:marTop w:val="0"/>
      <w:marBottom w:val="0"/>
      <w:divBdr>
        <w:top w:val="none" w:sz="0" w:space="0" w:color="auto"/>
        <w:left w:val="none" w:sz="0" w:space="0" w:color="auto"/>
        <w:bottom w:val="none" w:sz="0" w:space="0" w:color="auto"/>
        <w:right w:val="none" w:sz="0" w:space="0" w:color="auto"/>
      </w:divBdr>
    </w:div>
    <w:div w:id="353776020">
      <w:bodyDiv w:val="1"/>
      <w:marLeft w:val="0"/>
      <w:marRight w:val="0"/>
      <w:marTop w:val="0"/>
      <w:marBottom w:val="0"/>
      <w:divBdr>
        <w:top w:val="none" w:sz="0" w:space="0" w:color="auto"/>
        <w:left w:val="none" w:sz="0" w:space="0" w:color="auto"/>
        <w:bottom w:val="none" w:sz="0" w:space="0" w:color="auto"/>
        <w:right w:val="none" w:sz="0" w:space="0" w:color="auto"/>
      </w:divBdr>
      <w:divsChild>
        <w:div w:id="392193118">
          <w:marLeft w:val="0"/>
          <w:marRight w:val="0"/>
          <w:marTop w:val="0"/>
          <w:marBottom w:val="0"/>
          <w:divBdr>
            <w:top w:val="none" w:sz="0" w:space="0" w:color="auto"/>
            <w:left w:val="none" w:sz="0" w:space="0" w:color="auto"/>
            <w:bottom w:val="none" w:sz="0" w:space="0" w:color="auto"/>
            <w:right w:val="none" w:sz="0" w:space="0" w:color="auto"/>
          </w:divBdr>
        </w:div>
      </w:divsChild>
    </w:div>
    <w:div w:id="369649411">
      <w:bodyDiv w:val="1"/>
      <w:marLeft w:val="0"/>
      <w:marRight w:val="0"/>
      <w:marTop w:val="0"/>
      <w:marBottom w:val="0"/>
      <w:divBdr>
        <w:top w:val="none" w:sz="0" w:space="0" w:color="auto"/>
        <w:left w:val="none" w:sz="0" w:space="0" w:color="auto"/>
        <w:bottom w:val="none" w:sz="0" w:space="0" w:color="auto"/>
        <w:right w:val="none" w:sz="0" w:space="0" w:color="auto"/>
      </w:divBdr>
    </w:div>
    <w:div w:id="396586689">
      <w:bodyDiv w:val="1"/>
      <w:marLeft w:val="0"/>
      <w:marRight w:val="0"/>
      <w:marTop w:val="0"/>
      <w:marBottom w:val="0"/>
      <w:divBdr>
        <w:top w:val="none" w:sz="0" w:space="0" w:color="auto"/>
        <w:left w:val="none" w:sz="0" w:space="0" w:color="auto"/>
        <w:bottom w:val="none" w:sz="0" w:space="0" w:color="auto"/>
        <w:right w:val="none" w:sz="0" w:space="0" w:color="auto"/>
      </w:divBdr>
    </w:div>
    <w:div w:id="410347017">
      <w:bodyDiv w:val="1"/>
      <w:marLeft w:val="0"/>
      <w:marRight w:val="0"/>
      <w:marTop w:val="0"/>
      <w:marBottom w:val="0"/>
      <w:divBdr>
        <w:top w:val="none" w:sz="0" w:space="0" w:color="auto"/>
        <w:left w:val="none" w:sz="0" w:space="0" w:color="auto"/>
        <w:bottom w:val="none" w:sz="0" w:space="0" w:color="auto"/>
        <w:right w:val="none" w:sz="0" w:space="0" w:color="auto"/>
      </w:divBdr>
    </w:div>
    <w:div w:id="416554949">
      <w:bodyDiv w:val="1"/>
      <w:marLeft w:val="0"/>
      <w:marRight w:val="0"/>
      <w:marTop w:val="0"/>
      <w:marBottom w:val="0"/>
      <w:divBdr>
        <w:top w:val="none" w:sz="0" w:space="0" w:color="auto"/>
        <w:left w:val="none" w:sz="0" w:space="0" w:color="auto"/>
        <w:bottom w:val="none" w:sz="0" w:space="0" w:color="auto"/>
        <w:right w:val="none" w:sz="0" w:space="0" w:color="auto"/>
      </w:divBdr>
    </w:div>
    <w:div w:id="444038707">
      <w:bodyDiv w:val="1"/>
      <w:marLeft w:val="0"/>
      <w:marRight w:val="0"/>
      <w:marTop w:val="0"/>
      <w:marBottom w:val="0"/>
      <w:divBdr>
        <w:top w:val="none" w:sz="0" w:space="0" w:color="auto"/>
        <w:left w:val="none" w:sz="0" w:space="0" w:color="auto"/>
        <w:bottom w:val="none" w:sz="0" w:space="0" w:color="auto"/>
        <w:right w:val="none" w:sz="0" w:space="0" w:color="auto"/>
      </w:divBdr>
    </w:div>
    <w:div w:id="456873353">
      <w:bodyDiv w:val="1"/>
      <w:marLeft w:val="0"/>
      <w:marRight w:val="0"/>
      <w:marTop w:val="0"/>
      <w:marBottom w:val="0"/>
      <w:divBdr>
        <w:top w:val="none" w:sz="0" w:space="0" w:color="auto"/>
        <w:left w:val="none" w:sz="0" w:space="0" w:color="auto"/>
        <w:bottom w:val="none" w:sz="0" w:space="0" w:color="auto"/>
        <w:right w:val="none" w:sz="0" w:space="0" w:color="auto"/>
      </w:divBdr>
    </w:div>
    <w:div w:id="469791971">
      <w:bodyDiv w:val="1"/>
      <w:marLeft w:val="0"/>
      <w:marRight w:val="0"/>
      <w:marTop w:val="0"/>
      <w:marBottom w:val="0"/>
      <w:divBdr>
        <w:top w:val="none" w:sz="0" w:space="0" w:color="auto"/>
        <w:left w:val="none" w:sz="0" w:space="0" w:color="auto"/>
        <w:bottom w:val="none" w:sz="0" w:space="0" w:color="auto"/>
        <w:right w:val="none" w:sz="0" w:space="0" w:color="auto"/>
      </w:divBdr>
    </w:div>
    <w:div w:id="491019722">
      <w:bodyDiv w:val="1"/>
      <w:marLeft w:val="0"/>
      <w:marRight w:val="0"/>
      <w:marTop w:val="0"/>
      <w:marBottom w:val="0"/>
      <w:divBdr>
        <w:top w:val="none" w:sz="0" w:space="0" w:color="auto"/>
        <w:left w:val="none" w:sz="0" w:space="0" w:color="auto"/>
        <w:bottom w:val="none" w:sz="0" w:space="0" w:color="auto"/>
        <w:right w:val="none" w:sz="0" w:space="0" w:color="auto"/>
      </w:divBdr>
      <w:divsChild>
        <w:div w:id="1846436263">
          <w:marLeft w:val="0"/>
          <w:marRight w:val="0"/>
          <w:marTop w:val="0"/>
          <w:marBottom w:val="225"/>
          <w:divBdr>
            <w:top w:val="none" w:sz="0" w:space="0" w:color="auto"/>
            <w:left w:val="none" w:sz="0" w:space="0" w:color="auto"/>
            <w:bottom w:val="none" w:sz="0" w:space="0" w:color="auto"/>
            <w:right w:val="none" w:sz="0" w:space="0" w:color="auto"/>
          </w:divBdr>
          <w:divsChild>
            <w:div w:id="2123959413">
              <w:marLeft w:val="0"/>
              <w:marRight w:val="0"/>
              <w:marTop w:val="0"/>
              <w:marBottom w:val="225"/>
              <w:divBdr>
                <w:top w:val="none" w:sz="0" w:space="0" w:color="auto"/>
                <w:left w:val="none" w:sz="0" w:space="0" w:color="auto"/>
                <w:bottom w:val="none" w:sz="0" w:space="0" w:color="auto"/>
                <w:right w:val="none" w:sz="0" w:space="0" w:color="auto"/>
              </w:divBdr>
            </w:div>
          </w:divsChild>
        </w:div>
        <w:div w:id="1636829622">
          <w:marLeft w:val="0"/>
          <w:marRight w:val="0"/>
          <w:marTop w:val="0"/>
          <w:marBottom w:val="225"/>
          <w:divBdr>
            <w:top w:val="none" w:sz="0" w:space="0" w:color="auto"/>
            <w:left w:val="none" w:sz="0" w:space="0" w:color="auto"/>
            <w:bottom w:val="none" w:sz="0" w:space="0" w:color="auto"/>
            <w:right w:val="none" w:sz="0" w:space="0" w:color="auto"/>
          </w:divBdr>
        </w:div>
      </w:divsChild>
    </w:div>
    <w:div w:id="495456950">
      <w:bodyDiv w:val="1"/>
      <w:marLeft w:val="0"/>
      <w:marRight w:val="0"/>
      <w:marTop w:val="0"/>
      <w:marBottom w:val="0"/>
      <w:divBdr>
        <w:top w:val="none" w:sz="0" w:space="0" w:color="auto"/>
        <w:left w:val="none" w:sz="0" w:space="0" w:color="auto"/>
        <w:bottom w:val="none" w:sz="0" w:space="0" w:color="auto"/>
        <w:right w:val="none" w:sz="0" w:space="0" w:color="auto"/>
      </w:divBdr>
    </w:div>
    <w:div w:id="516769553">
      <w:bodyDiv w:val="1"/>
      <w:marLeft w:val="0"/>
      <w:marRight w:val="0"/>
      <w:marTop w:val="0"/>
      <w:marBottom w:val="0"/>
      <w:divBdr>
        <w:top w:val="none" w:sz="0" w:space="0" w:color="auto"/>
        <w:left w:val="none" w:sz="0" w:space="0" w:color="auto"/>
        <w:bottom w:val="none" w:sz="0" w:space="0" w:color="auto"/>
        <w:right w:val="none" w:sz="0" w:space="0" w:color="auto"/>
      </w:divBdr>
    </w:div>
    <w:div w:id="519125685">
      <w:bodyDiv w:val="1"/>
      <w:marLeft w:val="0"/>
      <w:marRight w:val="0"/>
      <w:marTop w:val="0"/>
      <w:marBottom w:val="0"/>
      <w:divBdr>
        <w:top w:val="none" w:sz="0" w:space="0" w:color="auto"/>
        <w:left w:val="none" w:sz="0" w:space="0" w:color="auto"/>
        <w:bottom w:val="none" w:sz="0" w:space="0" w:color="auto"/>
        <w:right w:val="none" w:sz="0" w:space="0" w:color="auto"/>
      </w:divBdr>
    </w:div>
    <w:div w:id="547913293">
      <w:bodyDiv w:val="1"/>
      <w:marLeft w:val="0"/>
      <w:marRight w:val="0"/>
      <w:marTop w:val="0"/>
      <w:marBottom w:val="0"/>
      <w:divBdr>
        <w:top w:val="none" w:sz="0" w:space="0" w:color="auto"/>
        <w:left w:val="none" w:sz="0" w:space="0" w:color="auto"/>
        <w:bottom w:val="none" w:sz="0" w:space="0" w:color="auto"/>
        <w:right w:val="none" w:sz="0" w:space="0" w:color="auto"/>
      </w:divBdr>
    </w:div>
    <w:div w:id="556821279">
      <w:bodyDiv w:val="1"/>
      <w:marLeft w:val="0"/>
      <w:marRight w:val="0"/>
      <w:marTop w:val="0"/>
      <w:marBottom w:val="0"/>
      <w:divBdr>
        <w:top w:val="none" w:sz="0" w:space="0" w:color="auto"/>
        <w:left w:val="none" w:sz="0" w:space="0" w:color="auto"/>
        <w:bottom w:val="none" w:sz="0" w:space="0" w:color="auto"/>
        <w:right w:val="none" w:sz="0" w:space="0" w:color="auto"/>
      </w:divBdr>
    </w:div>
    <w:div w:id="579949511">
      <w:bodyDiv w:val="1"/>
      <w:marLeft w:val="0"/>
      <w:marRight w:val="0"/>
      <w:marTop w:val="0"/>
      <w:marBottom w:val="0"/>
      <w:divBdr>
        <w:top w:val="none" w:sz="0" w:space="0" w:color="auto"/>
        <w:left w:val="none" w:sz="0" w:space="0" w:color="auto"/>
        <w:bottom w:val="none" w:sz="0" w:space="0" w:color="auto"/>
        <w:right w:val="none" w:sz="0" w:space="0" w:color="auto"/>
      </w:divBdr>
    </w:div>
    <w:div w:id="592249473">
      <w:bodyDiv w:val="1"/>
      <w:marLeft w:val="0"/>
      <w:marRight w:val="0"/>
      <w:marTop w:val="0"/>
      <w:marBottom w:val="0"/>
      <w:divBdr>
        <w:top w:val="none" w:sz="0" w:space="0" w:color="auto"/>
        <w:left w:val="none" w:sz="0" w:space="0" w:color="auto"/>
        <w:bottom w:val="none" w:sz="0" w:space="0" w:color="auto"/>
        <w:right w:val="none" w:sz="0" w:space="0" w:color="auto"/>
      </w:divBdr>
    </w:div>
    <w:div w:id="616983672">
      <w:bodyDiv w:val="1"/>
      <w:marLeft w:val="0"/>
      <w:marRight w:val="0"/>
      <w:marTop w:val="0"/>
      <w:marBottom w:val="0"/>
      <w:divBdr>
        <w:top w:val="none" w:sz="0" w:space="0" w:color="auto"/>
        <w:left w:val="none" w:sz="0" w:space="0" w:color="auto"/>
        <w:bottom w:val="none" w:sz="0" w:space="0" w:color="auto"/>
        <w:right w:val="none" w:sz="0" w:space="0" w:color="auto"/>
      </w:divBdr>
    </w:div>
    <w:div w:id="626472319">
      <w:bodyDiv w:val="1"/>
      <w:marLeft w:val="0"/>
      <w:marRight w:val="0"/>
      <w:marTop w:val="0"/>
      <w:marBottom w:val="0"/>
      <w:divBdr>
        <w:top w:val="none" w:sz="0" w:space="0" w:color="auto"/>
        <w:left w:val="none" w:sz="0" w:space="0" w:color="auto"/>
        <w:bottom w:val="none" w:sz="0" w:space="0" w:color="auto"/>
        <w:right w:val="none" w:sz="0" w:space="0" w:color="auto"/>
      </w:divBdr>
    </w:div>
    <w:div w:id="628708423">
      <w:bodyDiv w:val="1"/>
      <w:marLeft w:val="0"/>
      <w:marRight w:val="0"/>
      <w:marTop w:val="0"/>
      <w:marBottom w:val="0"/>
      <w:divBdr>
        <w:top w:val="none" w:sz="0" w:space="0" w:color="auto"/>
        <w:left w:val="none" w:sz="0" w:space="0" w:color="auto"/>
        <w:bottom w:val="none" w:sz="0" w:space="0" w:color="auto"/>
        <w:right w:val="none" w:sz="0" w:space="0" w:color="auto"/>
      </w:divBdr>
    </w:div>
    <w:div w:id="667485877">
      <w:bodyDiv w:val="1"/>
      <w:marLeft w:val="0"/>
      <w:marRight w:val="0"/>
      <w:marTop w:val="0"/>
      <w:marBottom w:val="0"/>
      <w:divBdr>
        <w:top w:val="none" w:sz="0" w:space="0" w:color="auto"/>
        <w:left w:val="none" w:sz="0" w:space="0" w:color="auto"/>
        <w:bottom w:val="none" w:sz="0" w:space="0" w:color="auto"/>
        <w:right w:val="none" w:sz="0" w:space="0" w:color="auto"/>
      </w:divBdr>
    </w:div>
    <w:div w:id="676467106">
      <w:bodyDiv w:val="1"/>
      <w:marLeft w:val="0"/>
      <w:marRight w:val="0"/>
      <w:marTop w:val="0"/>
      <w:marBottom w:val="0"/>
      <w:divBdr>
        <w:top w:val="none" w:sz="0" w:space="0" w:color="auto"/>
        <w:left w:val="none" w:sz="0" w:space="0" w:color="auto"/>
        <w:bottom w:val="none" w:sz="0" w:space="0" w:color="auto"/>
        <w:right w:val="none" w:sz="0" w:space="0" w:color="auto"/>
      </w:divBdr>
    </w:div>
    <w:div w:id="698897053">
      <w:bodyDiv w:val="1"/>
      <w:marLeft w:val="0"/>
      <w:marRight w:val="0"/>
      <w:marTop w:val="0"/>
      <w:marBottom w:val="0"/>
      <w:divBdr>
        <w:top w:val="none" w:sz="0" w:space="0" w:color="auto"/>
        <w:left w:val="none" w:sz="0" w:space="0" w:color="auto"/>
        <w:bottom w:val="none" w:sz="0" w:space="0" w:color="auto"/>
        <w:right w:val="none" w:sz="0" w:space="0" w:color="auto"/>
      </w:divBdr>
      <w:divsChild>
        <w:div w:id="878127467">
          <w:marLeft w:val="0"/>
          <w:marRight w:val="0"/>
          <w:marTop w:val="0"/>
          <w:marBottom w:val="0"/>
          <w:divBdr>
            <w:top w:val="none" w:sz="0" w:space="0" w:color="auto"/>
            <w:left w:val="none" w:sz="0" w:space="0" w:color="auto"/>
            <w:bottom w:val="none" w:sz="0" w:space="0" w:color="auto"/>
            <w:right w:val="none" w:sz="0" w:space="0" w:color="auto"/>
          </w:divBdr>
          <w:divsChild>
            <w:div w:id="1211920440">
              <w:marLeft w:val="0"/>
              <w:marRight w:val="0"/>
              <w:marTop w:val="0"/>
              <w:marBottom w:val="0"/>
              <w:divBdr>
                <w:top w:val="none" w:sz="0" w:space="0" w:color="auto"/>
                <w:left w:val="none" w:sz="0" w:space="0" w:color="auto"/>
                <w:bottom w:val="none" w:sz="0" w:space="0" w:color="auto"/>
                <w:right w:val="none" w:sz="0" w:space="0" w:color="auto"/>
              </w:divBdr>
              <w:divsChild>
                <w:div w:id="1709376475">
                  <w:marLeft w:val="0"/>
                  <w:marRight w:val="0"/>
                  <w:marTop w:val="0"/>
                  <w:marBottom w:val="0"/>
                  <w:divBdr>
                    <w:top w:val="none" w:sz="0" w:space="0" w:color="auto"/>
                    <w:left w:val="none" w:sz="0" w:space="0" w:color="auto"/>
                    <w:bottom w:val="none" w:sz="0" w:space="0" w:color="auto"/>
                    <w:right w:val="none" w:sz="0" w:space="0" w:color="auto"/>
                  </w:divBdr>
                  <w:divsChild>
                    <w:div w:id="1696614418">
                      <w:marLeft w:val="0"/>
                      <w:marRight w:val="0"/>
                      <w:marTop w:val="0"/>
                      <w:marBottom w:val="0"/>
                      <w:divBdr>
                        <w:top w:val="none" w:sz="0" w:space="0" w:color="auto"/>
                        <w:left w:val="none" w:sz="0" w:space="0" w:color="auto"/>
                        <w:bottom w:val="none" w:sz="0" w:space="0" w:color="auto"/>
                        <w:right w:val="none" w:sz="0" w:space="0" w:color="auto"/>
                      </w:divBdr>
                      <w:divsChild>
                        <w:div w:id="1346833635">
                          <w:marLeft w:val="0"/>
                          <w:marRight w:val="0"/>
                          <w:marTop w:val="0"/>
                          <w:marBottom w:val="0"/>
                          <w:divBdr>
                            <w:top w:val="none" w:sz="0" w:space="0" w:color="auto"/>
                            <w:left w:val="none" w:sz="0" w:space="0" w:color="auto"/>
                            <w:bottom w:val="none" w:sz="0" w:space="0" w:color="auto"/>
                            <w:right w:val="none" w:sz="0" w:space="0" w:color="auto"/>
                          </w:divBdr>
                          <w:divsChild>
                            <w:div w:id="67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42221">
      <w:bodyDiv w:val="1"/>
      <w:marLeft w:val="0"/>
      <w:marRight w:val="0"/>
      <w:marTop w:val="0"/>
      <w:marBottom w:val="0"/>
      <w:divBdr>
        <w:top w:val="none" w:sz="0" w:space="0" w:color="auto"/>
        <w:left w:val="none" w:sz="0" w:space="0" w:color="auto"/>
        <w:bottom w:val="none" w:sz="0" w:space="0" w:color="auto"/>
        <w:right w:val="none" w:sz="0" w:space="0" w:color="auto"/>
      </w:divBdr>
      <w:divsChild>
        <w:div w:id="863251183">
          <w:marLeft w:val="0"/>
          <w:marRight w:val="0"/>
          <w:marTop w:val="0"/>
          <w:marBottom w:val="0"/>
          <w:divBdr>
            <w:top w:val="none" w:sz="0" w:space="0" w:color="auto"/>
            <w:left w:val="none" w:sz="0" w:space="0" w:color="auto"/>
            <w:bottom w:val="none" w:sz="0" w:space="0" w:color="auto"/>
            <w:right w:val="none" w:sz="0" w:space="0" w:color="auto"/>
          </w:divBdr>
        </w:div>
        <w:div w:id="1803232343">
          <w:marLeft w:val="0"/>
          <w:marRight w:val="0"/>
          <w:marTop w:val="0"/>
          <w:marBottom w:val="0"/>
          <w:divBdr>
            <w:top w:val="none" w:sz="0" w:space="0" w:color="auto"/>
            <w:left w:val="none" w:sz="0" w:space="0" w:color="auto"/>
            <w:bottom w:val="none" w:sz="0" w:space="0" w:color="auto"/>
            <w:right w:val="none" w:sz="0" w:space="0" w:color="auto"/>
          </w:divBdr>
        </w:div>
      </w:divsChild>
    </w:div>
    <w:div w:id="711078857">
      <w:bodyDiv w:val="1"/>
      <w:marLeft w:val="0"/>
      <w:marRight w:val="0"/>
      <w:marTop w:val="0"/>
      <w:marBottom w:val="0"/>
      <w:divBdr>
        <w:top w:val="none" w:sz="0" w:space="0" w:color="auto"/>
        <w:left w:val="none" w:sz="0" w:space="0" w:color="auto"/>
        <w:bottom w:val="none" w:sz="0" w:space="0" w:color="auto"/>
        <w:right w:val="none" w:sz="0" w:space="0" w:color="auto"/>
      </w:divBdr>
    </w:div>
    <w:div w:id="712118721">
      <w:bodyDiv w:val="1"/>
      <w:marLeft w:val="0"/>
      <w:marRight w:val="0"/>
      <w:marTop w:val="0"/>
      <w:marBottom w:val="0"/>
      <w:divBdr>
        <w:top w:val="none" w:sz="0" w:space="0" w:color="auto"/>
        <w:left w:val="none" w:sz="0" w:space="0" w:color="auto"/>
        <w:bottom w:val="none" w:sz="0" w:space="0" w:color="auto"/>
        <w:right w:val="none" w:sz="0" w:space="0" w:color="auto"/>
      </w:divBdr>
    </w:div>
    <w:div w:id="716512486">
      <w:bodyDiv w:val="1"/>
      <w:marLeft w:val="0"/>
      <w:marRight w:val="0"/>
      <w:marTop w:val="0"/>
      <w:marBottom w:val="0"/>
      <w:divBdr>
        <w:top w:val="none" w:sz="0" w:space="0" w:color="auto"/>
        <w:left w:val="none" w:sz="0" w:space="0" w:color="auto"/>
        <w:bottom w:val="none" w:sz="0" w:space="0" w:color="auto"/>
        <w:right w:val="none" w:sz="0" w:space="0" w:color="auto"/>
      </w:divBdr>
    </w:div>
    <w:div w:id="718938002">
      <w:bodyDiv w:val="1"/>
      <w:marLeft w:val="0"/>
      <w:marRight w:val="0"/>
      <w:marTop w:val="0"/>
      <w:marBottom w:val="0"/>
      <w:divBdr>
        <w:top w:val="none" w:sz="0" w:space="0" w:color="auto"/>
        <w:left w:val="none" w:sz="0" w:space="0" w:color="auto"/>
        <w:bottom w:val="none" w:sz="0" w:space="0" w:color="auto"/>
        <w:right w:val="none" w:sz="0" w:space="0" w:color="auto"/>
      </w:divBdr>
    </w:div>
    <w:div w:id="723025096">
      <w:bodyDiv w:val="1"/>
      <w:marLeft w:val="0"/>
      <w:marRight w:val="0"/>
      <w:marTop w:val="0"/>
      <w:marBottom w:val="0"/>
      <w:divBdr>
        <w:top w:val="none" w:sz="0" w:space="0" w:color="auto"/>
        <w:left w:val="none" w:sz="0" w:space="0" w:color="auto"/>
        <w:bottom w:val="none" w:sz="0" w:space="0" w:color="auto"/>
        <w:right w:val="none" w:sz="0" w:space="0" w:color="auto"/>
      </w:divBdr>
    </w:div>
    <w:div w:id="745423430">
      <w:bodyDiv w:val="1"/>
      <w:marLeft w:val="0"/>
      <w:marRight w:val="0"/>
      <w:marTop w:val="0"/>
      <w:marBottom w:val="0"/>
      <w:divBdr>
        <w:top w:val="none" w:sz="0" w:space="0" w:color="auto"/>
        <w:left w:val="none" w:sz="0" w:space="0" w:color="auto"/>
        <w:bottom w:val="none" w:sz="0" w:space="0" w:color="auto"/>
        <w:right w:val="none" w:sz="0" w:space="0" w:color="auto"/>
      </w:divBdr>
    </w:div>
    <w:div w:id="773015383">
      <w:bodyDiv w:val="1"/>
      <w:marLeft w:val="0"/>
      <w:marRight w:val="0"/>
      <w:marTop w:val="0"/>
      <w:marBottom w:val="0"/>
      <w:divBdr>
        <w:top w:val="none" w:sz="0" w:space="0" w:color="auto"/>
        <w:left w:val="none" w:sz="0" w:space="0" w:color="auto"/>
        <w:bottom w:val="none" w:sz="0" w:space="0" w:color="auto"/>
        <w:right w:val="none" w:sz="0" w:space="0" w:color="auto"/>
      </w:divBdr>
    </w:div>
    <w:div w:id="775829454">
      <w:bodyDiv w:val="1"/>
      <w:marLeft w:val="0"/>
      <w:marRight w:val="0"/>
      <w:marTop w:val="0"/>
      <w:marBottom w:val="0"/>
      <w:divBdr>
        <w:top w:val="none" w:sz="0" w:space="0" w:color="auto"/>
        <w:left w:val="none" w:sz="0" w:space="0" w:color="auto"/>
        <w:bottom w:val="none" w:sz="0" w:space="0" w:color="auto"/>
        <w:right w:val="none" w:sz="0" w:space="0" w:color="auto"/>
      </w:divBdr>
    </w:div>
    <w:div w:id="799423227">
      <w:bodyDiv w:val="1"/>
      <w:marLeft w:val="0"/>
      <w:marRight w:val="0"/>
      <w:marTop w:val="0"/>
      <w:marBottom w:val="0"/>
      <w:divBdr>
        <w:top w:val="none" w:sz="0" w:space="0" w:color="auto"/>
        <w:left w:val="none" w:sz="0" w:space="0" w:color="auto"/>
        <w:bottom w:val="none" w:sz="0" w:space="0" w:color="auto"/>
        <w:right w:val="none" w:sz="0" w:space="0" w:color="auto"/>
      </w:divBdr>
    </w:div>
    <w:div w:id="805783312">
      <w:bodyDiv w:val="1"/>
      <w:marLeft w:val="0"/>
      <w:marRight w:val="0"/>
      <w:marTop w:val="0"/>
      <w:marBottom w:val="0"/>
      <w:divBdr>
        <w:top w:val="none" w:sz="0" w:space="0" w:color="auto"/>
        <w:left w:val="none" w:sz="0" w:space="0" w:color="auto"/>
        <w:bottom w:val="none" w:sz="0" w:space="0" w:color="auto"/>
        <w:right w:val="none" w:sz="0" w:space="0" w:color="auto"/>
      </w:divBdr>
    </w:div>
    <w:div w:id="814222495">
      <w:bodyDiv w:val="1"/>
      <w:marLeft w:val="0"/>
      <w:marRight w:val="0"/>
      <w:marTop w:val="0"/>
      <w:marBottom w:val="0"/>
      <w:divBdr>
        <w:top w:val="none" w:sz="0" w:space="0" w:color="auto"/>
        <w:left w:val="none" w:sz="0" w:space="0" w:color="auto"/>
        <w:bottom w:val="none" w:sz="0" w:space="0" w:color="auto"/>
        <w:right w:val="none" w:sz="0" w:space="0" w:color="auto"/>
      </w:divBdr>
    </w:div>
    <w:div w:id="833566074">
      <w:bodyDiv w:val="1"/>
      <w:marLeft w:val="0"/>
      <w:marRight w:val="0"/>
      <w:marTop w:val="0"/>
      <w:marBottom w:val="0"/>
      <w:divBdr>
        <w:top w:val="none" w:sz="0" w:space="0" w:color="auto"/>
        <w:left w:val="none" w:sz="0" w:space="0" w:color="auto"/>
        <w:bottom w:val="none" w:sz="0" w:space="0" w:color="auto"/>
        <w:right w:val="none" w:sz="0" w:space="0" w:color="auto"/>
      </w:divBdr>
    </w:div>
    <w:div w:id="840241875">
      <w:bodyDiv w:val="1"/>
      <w:marLeft w:val="0"/>
      <w:marRight w:val="0"/>
      <w:marTop w:val="0"/>
      <w:marBottom w:val="0"/>
      <w:divBdr>
        <w:top w:val="none" w:sz="0" w:space="0" w:color="auto"/>
        <w:left w:val="none" w:sz="0" w:space="0" w:color="auto"/>
        <w:bottom w:val="none" w:sz="0" w:space="0" w:color="auto"/>
        <w:right w:val="none" w:sz="0" w:space="0" w:color="auto"/>
      </w:divBdr>
    </w:div>
    <w:div w:id="849836813">
      <w:bodyDiv w:val="1"/>
      <w:marLeft w:val="0"/>
      <w:marRight w:val="0"/>
      <w:marTop w:val="0"/>
      <w:marBottom w:val="0"/>
      <w:divBdr>
        <w:top w:val="none" w:sz="0" w:space="0" w:color="auto"/>
        <w:left w:val="none" w:sz="0" w:space="0" w:color="auto"/>
        <w:bottom w:val="none" w:sz="0" w:space="0" w:color="auto"/>
        <w:right w:val="none" w:sz="0" w:space="0" w:color="auto"/>
      </w:divBdr>
    </w:div>
    <w:div w:id="857936084">
      <w:bodyDiv w:val="1"/>
      <w:marLeft w:val="0"/>
      <w:marRight w:val="0"/>
      <w:marTop w:val="0"/>
      <w:marBottom w:val="0"/>
      <w:divBdr>
        <w:top w:val="none" w:sz="0" w:space="0" w:color="auto"/>
        <w:left w:val="none" w:sz="0" w:space="0" w:color="auto"/>
        <w:bottom w:val="none" w:sz="0" w:space="0" w:color="auto"/>
        <w:right w:val="none" w:sz="0" w:space="0" w:color="auto"/>
      </w:divBdr>
    </w:div>
    <w:div w:id="858393545">
      <w:bodyDiv w:val="1"/>
      <w:marLeft w:val="0"/>
      <w:marRight w:val="0"/>
      <w:marTop w:val="0"/>
      <w:marBottom w:val="0"/>
      <w:divBdr>
        <w:top w:val="none" w:sz="0" w:space="0" w:color="auto"/>
        <w:left w:val="none" w:sz="0" w:space="0" w:color="auto"/>
        <w:bottom w:val="none" w:sz="0" w:space="0" w:color="auto"/>
        <w:right w:val="none" w:sz="0" w:space="0" w:color="auto"/>
      </w:divBdr>
    </w:div>
    <w:div w:id="879629029">
      <w:bodyDiv w:val="1"/>
      <w:marLeft w:val="0"/>
      <w:marRight w:val="0"/>
      <w:marTop w:val="0"/>
      <w:marBottom w:val="0"/>
      <w:divBdr>
        <w:top w:val="none" w:sz="0" w:space="0" w:color="auto"/>
        <w:left w:val="none" w:sz="0" w:space="0" w:color="auto"/>
        <w:bottom w:val="none" w:sz="0" w:space="0" w:color="auto"/>
        <w:right w:val="none" w:sz="0" w:space="0" w:color="auto"/>
      </w:divBdr>
    </w:div>
    <w:div w:id="915481495">
      <w:bodyDiv w:val="1"/>
      <w:marLeft w:val="0"/>
      <w:marRight w:val="0"/>
      <w:marTop w:val="0"/>
      <w:marBottom w:val="0"/>
      <w:divBdr>
        <w:top w:val="none" w:sz="0" w:space="0" w:color="auto"/>
        <w:left w:val="none" w:sz="0" w:space="0" w:color="auto"/>
        <w:bottom w:val="none" w:sz="0" w:space="0" w:color="auto"/>
        <w:right w:val="none" w:sz="0" w:space="0" w:color="auto"/>
      </w:divBdr>
    </w:div>
    <w:div w:id="915749580">
      <w:bodyDiv w:val="1"/>
      <w:marLeft w:val="0"/>
      <w:marRight w:val="0"/>
      <w:marTop w:val="0"/>
      <w:marBottom w:val="0"/>
      <w:divBdr>
        <w:top w:val="none" w:sz="0" w:space="0" w:color="auto"/>
        <w:left w:val="none" w:sz="0" w:space="0" w:color="auto"/>
        <w:bottom w:val="none" w:sz="0" w:space="0" w:color="auto"/>
        <w:right w:val="none" w:sz="0" w:space="0" w:color="auto"/>
      </w:divBdr>
    </w:div>
    <w:div w:id="935792767">
      <w:bodyDiv w:val="1"/>
      <w:marLeft w:val="0"/>
      <w:marRight w:val="0"/>
      <w:marTop w:val="0"/>
      <w:marBottom w:val="0"/>
      <w:divBdr>
        <w:top w:val="none" w:sz="0" w:space="0" w:color="auto"/>
        <w:left w:val="none" w:sz="0" w:space="0" w:color="auto"/>
        <w:bottom w:val="none" w:sz="0" w:space="0" w:color="auto"/>
        <w:right w:val="none" w:sz="0" w:space="0" w:color="auto"/>
      </w:divBdr>
    </w:div>
    <w:div w:id="954561430">
      <w:bodyDiv w:val="1"/>
      <w:marLeft w:val="0"/>
      <w:marRight w:val="0"/>
      <w:marTop w:val="0"/>
      <w:marBottom w:val="0"/>
      <w:divBdr>
        <w:top w:val="none" w:sz="0" w:space="0" w:color="auto"/>
        <w:left w:val="none" w:sz="0" w:space="0" w:color="auto"/>
        <w:bottom w:val="none" w:sz="0" w:space="0" w:color="auto"/>
        <w:right w:val="none" w:sz="0" w:space="0" w:color="auto"/>
      </w:divBdr>
    </w:div>
    <w:div w:id="969555550">
      <w:bodyDiv w:val="1"/>
      <w:marLeft w:val="0"/>
      <w:marRight w:val="0"/>
      <w:marTop w:val="0"/>
      <w:marBottom w:val="0"/>
      <w:divBdr>
        <w:top w:val="none" w:sz="0" w:space="0" w:color="auto"/>
        <w:left w:val="none" w:sz="0" w:space="0" w:color="auto"/>
        <w:bottom w:val="none" w:sz="0" w:space="0" w:color="auto"/>
        <w:right w:val="none" w:sz="0" w:space="0" w:color="auto"/>
      </w:divBdr>
    </w:div>
    <w:div w:id="974456114">
      <w:bodyDiv w:val="1"/>
      <w:marLeft w:val="0"/>
      <w:marRight w:val="0"/>
      <w:marTop w:val="0"/>
      <w:marBottom w:val="0"/>
      <w:divBdr>
        <w:top w:val="none" w:sz="0" w:space="0" w:color="auto"/>
        <w:left w:val="none" w:sz="0" w:space="0" w:color="auto"/>
        <w:bottom w:val="none" w:sz="0" w:space="0" w:color="auto"/>
        <w:right w:val="none" w:sz="0" w:space="0" w:color="auto"/>
      </w:divBdr>
    </w:div>
    <w:div w:id="978533013">
      <w:bodyDiv w:val="1"/>
      <w:marLeft w:val="0"/>
      <w:marRight w:val="0"/>
      <w:marTop w:val="0"/>
      <w:marBottom w:val="0"/>
      <w:divBdr>
        <w:top w:val="none" w:sz="0" w:space="0" w:color="auto"/>
        <w:left w:val="none" w:sz="0" w:space="0" w:color="auto"/>
        <w:bottom w:val="none" w:sz="0" w:space="0" w:color="auto"/>
        <w:right w:val="none" w:sz="0" w:space="0" w:color="auto"/>
      </w:divBdr>
    </w:div>
    <w:div w:id="979505948">
      <w:bodyDiv w:val="1"/>
      <w:marLeft w:val="0"/>
      <w:marRight w:val="0"/>
      <w:marTop w:val="0"/>
      <w:marBottom w:val="0"/>
      <w:divBdr>
        <w:top w:val="none" w:sz="0" w:space="0" w:color="auto"/>
        <w:left w:val="none" w:sz="0" w:space="0" w:color="auto"/>
        <w:bottom w:val="none" w:sz="0" w:space="0" w:color="auto"/>
        <w:right w:val="none" w:sz="0" w:space="0" w:color="auto"/>
      </w:divBdr>
    </w:div>
    <w:div w:id="1008362214">
      <w:bodyDiv w:val="1"/>
      <w:marLeft w:val="0"/>
      <w:marRight w:val="0"/>
      <w:marTop w:val="0"/>
      <w:marBottom w:val="0"/>
      <w:divBdr>
        <w:top w:val="none" w:sz="0" w:space="0" w:color="auto"/>
        <w:left w:val="none" w:sz="0" w:space="0" w:color="auto"/>
        <w:bottom w:val="none" w:sz="0" w:space="0" w:color="auto"/>
        <w:right w:val="none" w:sz="0" w:space="0" w:color="auto"/>
      </w:divBdr>
    </w:div>
    <w:div w:id="1009795000">
      <w:bodyDiv w:val="1"/>
      <w:marLeft w:val="0"/>
      <w:marRight w:val="0"/>
      <w:marTop w:val="0"/>
      <w:marBottom w:val="0"/>
      <w:divBdr>
        <w:top w:val="none" w:sz="0" w:space="0" w:color="auto"/>
        <w:left w:val="none" w:sz="0" w:space="0" w:color="auto"/>
        <w:bottom w:val="none" w:sz="0" w:space="0" w:color="auto"/>
        <w:right w:val="none" w:sz="0" w:space="0" w:color="auto"/>
      </w:divBdr>
    </w:div>
    <w:div w:id="1026977873">
      <w:bodyDiv w:val="1"/>
      <w:marLeft w:val="0"/>
      <w:marRight w:val="0"/>
      <w:marTop w:val="0"/>
      <w:marBottom w:val="0"/>
      <w:divBdr>
        <w:top w:val="none" w:sz="0" w:space="0" w:color="auto"/>
        <w:left w:val="none" w:sz="0" w:space="0" w:color="auto"/>
        <w:bottom w:val="none" w:sz="0" w:space="0" w:color="auto"/>
        <w:right w:val="none" w:sz="0" w:space="0" w:color="auto"/>
      </w:divBdr>
      <w:divsChild>
        <w:div w:id="1382366516">
          <w:marLeft w:val="0"/>
          <w:marRight w:val="0"/>
          <w:marTop w:val="0"/>
          <w:marBottom w:val="300"/>
          <w:divBdr>
            <w:top w:val="none" w:sz="0" w:space="0" w:color="auto"/>
            <w:left w:val="none" w:sz="0" w:space="0" w:color="auto"/>
            <w:bottom w:val="none" w:sz="0" w:space="0" w:color="auto"/>
            <w:right w:val="none" w:sz="0" w:space="0" w:color="auto"/>
          </w:divBdr>
        </w:div>
        <w:div w:id="223378149">
          <w:marLeft w:val="0"/>
          <w:marRight w:val="0"/>
          <w:marTop w:val="0"/>
          <w:marBottom w:val="300"/>
          <w:divBdr>
            <w:top w:val="none" w:sz="0" w:space="0" w:color="auto"/>
            <w:left w:val="none" w:sz="0" w:space="0" w:color="auto"/>
            <w:bottom w:val="none" w:sz="0" w:space="0" w:color="auto"/>
            <w:right w:val="none" w:sz="0" w:space="0" w:color="auto"/>
          </w:divBdr>
        </w:div>
      </w:divsChild>
    </w:div>
    <w:div w:id="1050765544">
      <w:bodyDiv w:val="1"/>
      <w:marLeft w:val="0"/>
      <w:marRight w:val="0"/>
      <w:marTop w:val="0"/>
      <w:marBottom w:val="0"/>
      <w:divBdr>
        <w:top w:val="none" w:sz="0" w:space="0" w:color="auto"/>
        <w:left w:val="none" w:sz="0" w:space="0" w:color="auto"/>
        <w:bottom w:val="none" w:sz="0" w:space="0" w:color="auto"/>
        <w:right w:val="none" w:sz="0" w:space="0" w:color="auto"/>
      </w:divBdr>
    </w:div>
    <w:div w:id="1056472845">
      <w:bodyDiv w:val="1"/>
      <w:marLeft w:val="0"/>
      <w:marRight w:val="0"/>
      <w:marTop w:val="0"/>
      <w:marBottom w:val="0"/>
      <w:divBdr>
        <w:top w:val="none" w:sz="0" w:space="0" w:color="auto"/>
        <w:left w:val="none" w:sz="0" w:space="0" w:color="auto"/>
        <w:bottom w:val="none" w:sz="0" w:space="0" w:color="auto"/>
        <w:right w:val="none" w:sz="0" w:space="0" w:color="auto"/>
      </w:divBdr>
    </w:div>
    <w:div w:id="1061827861">
      <w:bodyDiv w:val="1"/>
      <w:marLeft w:val="0"/>
      <w:marRight w:val="0"/>
      <w:marTop w:val="0"/>
      <w:marBottom w:val="0"/>
      <w:divBdr>
        <w:top w:val="none" w:sz="0" w:space="0" w:color="auto"/>
        <w:left w:val="none" w:sz="0" w:space="0" w:color="auto"/>
        <w:bottom w:val="none" w:sz="0" w:space="0" w:color="auto"/>
        <w:right w:val="none" w:sz="0" w:space="0" w:color="auto"/>
      </w:divBdr>
    </w:div>
    <w:div w:id="1083842450">
      <w:bodyDiv w:val="1"/>
      <w:marLeft w:val="0"/>
      <w:marRight w:val="0"/>
      <w:marTop w:val="0"/>
      <w:marBottom w:val="0"/>
      <w:divBdr>
        <w:top w:val="none" w:sz="0" w:space="0" w:color="auto"/>
        <w:left w:val="none" w:sz="0" w:space="0" w:color="auto"/>
        <w:bottom w:val="none" w:sz="0" w:space="0" w:color="auto"/>
        <w:right w:val="none" w:sz="0" w:space="0" w:color="auto"/>
      </w:divBdr>
    </w:div>
    <w:div w:id="1086028226">
      <w:bodyDiv w:val="1"/>
      <w:marLeft w:val="0"/>
      <w:marRight w:val="0"/>
      <w:marTop w:val="0"/>
      <w:marBottom w:val="0"/>
      <w:divBdr>
        <w:top w:val="none" w:sz="0" w:space="0" w:color="auto"/>
        <w:left w:val="none" w:sz="0" w:space="0" w:color="auto"/>
        <w:bottom w:val="none" w:sz="0" w:space="0" w:color="auto"/>
        <w:right w:val="none" w:sz="0" w:space="0" w:color="auto"/>
      </w:divBdr>
    </w:div>
    <w:div w:id="1091660160">
      <w:bodyDiv w:val="1"/>
      <w:marLeft w:val="0"/>
      <w:marRight w:val="0"/>
      <w:marTop w:val="0"/>
      <w:marBottom w:val="0"/>
      <w:divBdr>
        <w:top w:val="none" w:sz="0" w:space="0" w:color="auto"/>
        <w:left w:val="none" w:sz="0" w:space="0" w:color="auto"/>
        <w:bottom w:val="none" w:sz="0" w:space="0" w:color="auto"/>
        <w:right w:val="none" w:sz="0" w:space="0" w:color="auto"/>
      </w:divBdr>
      <w:divsChild>
        <w:div w:id="535316441">
          <w:marLeft w:val="0"/>
          <w:marRight w:val="0"/>
          <w:marTop w:val="0"/>
          <w:marBottom w:val="0"/>
          <w:divBdr>
            <w:top w:val="none" w:sz="0" w:space="0" w:color="auto"/>
            <w:left w:val="none" w:sz="0" w:space="0" w:color="auto"/>
            <w:bottom w:val="none" w:sz="0" w:space="0" w:color="auto"/>
            <w:right w:val="none" w:sz="0" w:space="0" w:color="auto"/>
          </w:divBdr>
        </w:div>
      </w:divsChild>
    </w:div>
    <w:div w:id="1093933827">
      <w:bodyDiv w:val="1"/>
      <w:marLeft w:val="0"/>
      <w:marRight w:val="0"/>
      <w:marTop w:val="0"/>
      <w:marBottom w:val="0"/>
      <w:divBdr>
        <w:top w:val="none" w:sz="0" w:space="0" w:color="auto"/>
        <w:left w:val="none" w:sz="0" w:space="0" w:color="auto"/>
        <w:bottom w:val="none" w:sz="0" w:space="0" w:color="auto"/>
        <w:right w:val="none" w:sz="0" w:space="0" w:color="auto"/>
      </w:divBdr>
    </w:div>
    <w:div w:id="1117338405">
      <w:bodyDiv w:val="1"/>
      <w:marLeft w:val="0"/>
      <w:marRight w:val="0"/>
      <w:marTop w:val="0"/>
      <w:marBottom w:val="0"/>
      <w:divBdr>
        <w:top w:val="none" w:sz="0" w:space="0" w:color="auto"/>
        <w:left w:val="none" w:sz="0" w:space="0" w:color="auto"/>
        <w:bottom w:val="none" w:sz="0" w:space="0" w:color="auto"/>
        <w:right w:val="none" w:sz="0" w:space="0" w:color="auto"/>
      </w:divBdr>
    </w:div>
    <w:div w:id="1121143884">
      <w:bodyDiv w:val="1"/>
      <w:marLeft w:val="0"/>
      <w:marRight w:val="0"/>
      <w:marTop w:val="0"/>
      <w:marBottom w:val="0"/>
      <w:divBdr>
        <w:top w:val="none" w:sz="0" w:space="0" w:color="auto"/>
        <w:left w:val="none" w:sz="0" w:space="0" w:color="auto"/>
        <w:bottom w:val="none" w:sz="0" w:space="0" w:color="auto"/>
        <w:right w:val="none" w:sz="0" w:space="0" w:color="auto"/>
      </w:divBdr>
    </w:div>
    <w:div w:id="1121263183">
      <w:bodyDiv w:val="1"/>
      <w:marLeft w:val="0"/>
      <w:marRight w:val="0"/>
      <w:marTop w:val="0"/>
      <w:marBottom w:val="0"/>
      <w:divBdr>
        <w:top w:val="none" w:sz="0" w:space="0" w:color="auto"/>
        <w:left w:val="none" w:sz="0" w:space="0" w:color="auto"/>
        <w:bottom w:val="none" w:sz="0" w:space="0" w:color="auto"/>
        <w:right w:val="none" w:sz="0" w:space="0" w:color="auto"/>
      </w:divBdr>
    </w:div>
    <w:div w:id="1141772859">
      <w:bodyDiv w:val="1"/>
      <w:marLeft w:val="0"/>
      <w:marRight w:val="0"/>
      <w:marTop w:val="0"/>
      <w:marBottom w:val="0"/>
      <w:divBdr>
        <w:top w:val="none" w:sz="0" w:space="0" w:color="auto"/>
        <w:left w:val="none" w:sz="0" w:space="0" w:color="auto"/>
        <w:bottom w:val="none" w:sz="0" w:space="0" w:color="auto"/>
        <w:right w:val="none" w:sz="0" w:space="0" w:color="auto"/>
      </w:divBdr>
    </w:div>
    <w:div w:id="1153184313">
      <w:bodyDiv w:val="1"/>
      <w:marLeft w:val="0"/>
      <w:marRight w:val="0"/>
      <w:marTop w:val="0"/>
      <w:marBottom w:val="0"/>
      <w:divBdr>
        <w:top w:val="none" w:sz="0" w:space="0" w:color="auto"/>
        <w:left w:val="none" w:sz="0" w:space="0" w:color="auto"/>
        <w:bottom w:val="none" w:sz="0" w:space="0" w:color="auto"/>
        <w:right w:val="none" w:sz="0" w:space="0" w:color="auto"/>
      </w:divBdr>
    </w:div>
    <w:div w:id="1166749428">
      <w:bodyDiv w:val="1"/>
      <w:marLeft w:val="0"/>
      <w:marRight w:val="0"/>
      <w:marTop w:val="0"/>
      <w:marBottom w:val="0"/>
      <w:divBdr>
        <w:top w:val="none" w:sz="0" w:space="0" w:color="auto"/>
        <w:left w:val="none" w:sz="0" w:space="0" w:color="auto"/>
        <w:bottom w:val="none" w:sz="0" w:space="0" w:color="auto"/>
        <w:right w:val="none" w:sz="0" w:space="0" w:color="auto"/>
      </w:divBdr>
    </w:div>
    <w:div w:id="1171066300">
      <w:bodyDiv w:val="1"/>
      <w:marLeft w:val="0"/>
      <w:marRight w:val="0"/>
      <w:marTop w:val="0"/>
      <w:marBottom w:val="0"/>
      <w:divBdr>
        <w:top w:val="none" w:sz="0" w:space="0" w:color="auto"/>
        <w:left w:val="none" w:sz="0" w:space="0" w:color="auto"/>
        <w:bottom w:val="none" w:sz="0" w:space="0" w:color="auto"/>
        <w:right w:val="none" w:sz="0" w:space="0" w:color="auto"/>
      </w:divBdr>
    </w:div>
    <w:div w:id="1196576650">
      <w:bodyDiv w:val="1"/>
      <w:marLeft w:val="0"/>
      <w:marRight w:val="0"/>
      <w:marTop w:val="0"/>
      <w:marBottom w:val="0"/>
      <w:divBdr>
        <w:top w:val="none" w:sz="0" w:space="0" w:color="auto"/>
        <w:left w:val="none" w:sz="0" w:space="0" w:color="auto"/>
        <w:bottom w:val="none" w:sz="0" w:space="0" w:color="auto"/>
        <w:right w:val="none" w:sz="0" w:space="0" w:color="auto"/>
      </w:divBdr>
    </w:div>
    <w:div w:id="1206605700">
      <w:bodyDiv w:val="1"/>
      <w:marLeft w:val="0"/>
      <w:marRight w:val="0"/>
      <w:marTop w:val="0"/>
      <w:marBottom w:val="0"/>
      <w:divBdr>
        <w:top w:val="none" w:sz="0" w:space="0" w:color="auto"/>
        <w:left w:val="none" w:sz="0" w:space="0" w:color="auto"/>
        <w:bottom w:val="none" w:sz="0" w:space="0" w:color="auto"/>
        <w:right w:val="none" w:sz="0" w:space="0" w:color="auto"/>
      </w:divBdr>
    </w:div>
    <w:div w:id="1210217243">
      <w:bodyDiv w:val="1"/>
      <w:marLeft w:val="0"/>
      <w:marRight w:val="0"/>
      <w:marTop w:val="0"/>
      <w:marBottom w:val="0"/>
      <w:divBdr>
        <w:top w:val="none" w:sz="0" w:space="0" w:color="auto"/>
        <w:left w:val="none" w:sz="0" w:space="0" w:color="auto"/>
        <w:bottom w:val="none" w:sz="0" w:space="0" w:color="auto"/>
        <w:right w:val="none" w:sz="0" w:space="0" w:color="auto"/>
      </w:divBdr>
      <w:divsChild>
        <w:div w:id="1178084373">
          <w:marLeft w:val="225"/>
          <w:marRight w:val="0"/>
          <w:marTop w:val="0"/>
          <w:marBottom w:val="225"/>
          <w:divBdr>
            <w:top w:val="none" w:sz="0" w:space="0" w:color="auto"/>
            <w:left w:val="none" w:sz="0" w:space="0" w:color="auto"/>
            <w:bottom w:val="none" w:sz="0" w:space="0" w:color="auto"/>
            <w:right w:val="none" w:sz="0" w:space="0" w:color="auto"/>
          </w:divBdr>
          <w:divsChild>
            <w:div w:id="1928221944">
              <w:marLeft w:val="0"/>
              <w:marRight w:val="0"/>
              <w:marTop w:val="0"/>
              <w:marBottom w:val="0"/>
              <w:divBdr>
                <w:top w:val="single" w:sz="18" w:space="0" w:color="ED1C24"/>
                <w:left w:val="none" w:sz="0" w:space="0" w:color="auto"/>
                <w:bottom w:val="single" w:sz="18" w:space="0" w:color="ED1C24"/>
                <w:right w:val="none" w:sz="0" w:space="0" w:color="auto"/>
              </w:divBdr>
            </w:div>
          </w:divsChild>
        </w:div>
      </w:divsChild>
    </w:div>
    <w:div w:id="1213811566">
      <w:bodyDiv w:val="1"/>
      <w:marLeft w:val="0"/>
      <w:marRight w:val="0"/>
      <w:marTop w:val="0"/>
      <w:marBottom w:val="0"/>
      <w:divBdr>
        <w:top w:val="none" w:sz="0" w:space="0" w:color="auto"/>
        <w:left w:val="none" w:sz="0" w:space="0" w:color="auto"/>
        <w:bottom w:val="none" w:sz="0" w:space="0" w:color="auto"/>
        <w:right w:val="none" w:sz="0" w:space="0" w:color="auto"/>
      </w:divBdr>
    </w:div>
    <w:div w:id="1223953341">
      <w:bodyDiv w:val="1"/>
      <w:marLeft w:val="0"/>
      <w:marRight w:val="0"/>
      <w:marTop w:val="0"/>
      <w:marBottom w:val="0"/>
      <w:divBdr>
        <w:top w:val="none" w:sz="0" w:space="0" w:color="auto"/>
        <w:left w:val="none" w:sz="0" w:space="0" w:color="auto"/>
        <w:bottom w:val="none" w:sz="0" w:space="0" w:color="auto"/>
        <w:right w:val="none" w:sz="0" w:space="0" w:color="auto"/>
      </w:divBdr>
    </w:div>
    <w:div w:id="1235554455">
      <w:bodyDiv w:val="1"/>
      <w:marLeft w:val="0"/>
      <w:marRight w:val="0"/>
      <w:marTop w:val="0"/>
      <w:marBottom w:val="0"/>
      <w:divBdr>
        <w:top w:val="none" w:sz="0" w:space="0" w:color="auto"/>
        <w:left w:val="none" w:sz="0" w:space="0" w:color="auto"/>
        <w:bottom w:val="none" w:sz="0" w:space="0" w:color="auto"/>
        <w:right w:val="none" w:sz="0" w:space="0" w:color="auto"/>
      </w:divBdr>
    </w:div>
    <w:div w:id="1238827544">
      <w:bodyDiv w:val="1"/>
      <w:marLeft w:val="0"/>
      <w:marRight w:val="0"/>
      <w:marTop w:val="0"/>
      <w:marBottom w:val="0"/>
      <w:divBdr>
        <w:top w:val="none" w:sz="0" w:space="0" w:color="auto"/>
        <w:left w:val="none" w:sz="0" w:space="0" w:color="auto"/>
        <w:bottom w:val="none" w:sz="0" w:space="0" w:color="auto"/>
        <w:right w:val="none" w:sz="0" w:space="0" w:color="auto"/>
      </w:divBdr>
    </w:div>
    <w:div w:id="1258440756">
      <w:bodyDiv w:val="1"/>
      <w:marLeft w:val="0"/>
      <w:marRight w:val="0"/>
      <w:marTop w:val="0"/>
      <w:marBottom w:val="0"/>
      <w:divBdr>
        <w:top w:val="none" w:sz="0" w:space="0" w:color="auto"/>
        <w:left w:val="none" w:sz="0" w:space="0" w:color="auto"/>
        <w:bottom w:val="none" w:sz="0" w:space="0" w:color="auto"/>
        <w:right w:val="none" w:sz="0" w:space="0" w:color="auto"/>
      </w:divBdr>
    </w:div>
    <w:div w:id="1264876508">
      <w:bodyDiv w:val="1"/>
      <w:marLeft w:val="0"/>
      <w:marRight w:val="0"/>
      <w:marTop w:val="0"/>
      <w:marBottom w:val="0"/>
      <w:divBdr>
        <w:top w:val="none" w:sz="0" w:space="0" w:color="auto"/>
        <w:left w:val="none" w:sz="0" w:space="0" w:color="auto"/>
        <w:bottom w:val="none" w:sz="0" w:space="0" w:color="auto"/>
        <w:right w:val="none" w:sz="0" w:space="0" w:color="auto"/>
      </w:divBdr>
    </w:div>
    <w:div w:id="1277373645">
      <w:bodyDiv w:val="1"/>
      <w:marLeft w:val="0"/>
      <w:marRight w:val="0"/>
      <w:marTop w:val="0"/>
      <w:marBottom w:val="0"/>
      <w:divBdr>
        <w:top w:val="none" w:sz="0" w:space="0" w:color="auto"/>
        <w:left w:val="none" w:sz="0" w:space="0" w:color="auto"/>
        <w:bottom w:val="none" w:sz="0" w:space="0" w:color="auto"/>
        <w:right w:val="none" w:sz="0" w:space="0" w:color="auto"/>
      </w:divBdr>
      <w:divsChild>
        <w:div w:id="868908276">
          <w:marLeft w:val="0"/>
          <w:marRight w:val="0"/>
          <w:marTop w:val="0"/>
          <w:marBottom w:val="0"/>
          <w:divBdr>
            <w:top w:val="none" w:sz="0" w:space="0" w:color="auto"/>
            <w:left w:val="none" w:sz="0" w:space="0" w:color="auto"/>
            <w:bottom w:val="none" w:sz="0" w:space="0" w:color="auto"/>
            <w:right w:val="none" w:sz="0" w:space="0" w:color="auto"/>
          </w:divBdr>
          <w:divsChild>
            <w:div w:id="1890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148">
      <w:bodyDiv w:val="1"/>
      <w:marLeft w:val="0"/>
      <w:marRight w:val="0"/>
      <w:marTop w:val="0"/>
      <w:marBottom w:val="0"/>
      <w:divBdr>
        <w:top w:val="none" w:sz="0" w:space="0" w:color="auto"/>
        <w:left w:val="none" w:sz="0" w:space="0" w:color="auto"/>
        <w:bottom w:val="none" w:sz="0" w:space="0" w:color="auto"/>
        <w:right w:val="none" w:sz="0" w:space="0" w:color="auto"/>
      </w:divBdr>
    </w:div>
    <w:div w:id="1280574342">
      <w:bodyDiv w:val="1"/>
      <w:marLeft w:val="0"/>
      <w:marRight w:val="0"/>
      <w:marTop w:val="0"/>
      <w:marBottom w:val="0"/>
      <w:divBdr>
        <w:top w:val="none" w:sz="0" w:space="0" w:color="auto"/>
        <w:left w:val="none" w:sz="0" w:space="0" w:color="auto"/>
        <w:bottom w:val="none" w:sz="0" w:space="0" w:color="auto"/>
        <w:right w:val="none" w:sz="0" w:space="0" w:color="auto"/>
      </w:divBdr>
    </w:div>
    <w:div w:id="1282416623">
      <w:bodyDiv w:val="1"/>
      <w:marLeft w:val="0"/>
      <w:marRight w:val="0"/>
      <w:marTop w:val="0"/>
      <w:marBottom w:val="0"/>
      <w:divBdr>
        <w:top w:val="none" w:sz="0" w:space="0" w:color="auto"/>
        <w:left w:val="none" w:sz="0" w:space="0" w:color="auto"/>
        <w:bottom w:val="none" w:sz="0" w:space="0" w:color="auto"/>
        <w:right w:val="none" w:sz="0" w:space="0" w:color="auto"/>
      </w:divBdr>
      <w:divsChild>
        <w:div w:id="168444126">
          <w:marLeft w:val="0"/>
          <w:marRight w:val="0"/>
          <w:marTop w:val="0"/>
          <w:marBottom w:val="0"/>
          <w:divBdr>
            <w:top w:val="none" w:sz="0" w:space="0" w:color="auto"/>
            <w:left w:val="none" w:sz="0" w:space="0" w:color="auto"/>
            <w:bottom w:val="none" w:sz="0" w:space="0" w:color="auto"/>
            <w:right w:val="none" w:sz="0" w:space="0" w:color="auto"/>
          </w:divBdr>
        </w:div>
        <w:div w:id="235937512">
          <w:marLeft w:val="0"/>
          <w:marRight w:val="0"/>
          <w:marTop w:val="0"/>
          <w:marBottom w:val="0"/>
          <w:divBdr>
            <w:top w:val="none" w:sz="0" w:space="0" w:color="auto"/>
            <w:left w:val="none" w:sz="0" w:space="0" w:color="auto"/>
            <w:bottom w:val="none" w:sz="0" w:space="0" w:color="auto"/>
            <w:right w:val="none" w:sz="0" w:space="0" w:color="auto"/>
          </w:divBdr>
        </w:div>
        <w:div w:id="251593338">
          <w:marLeft w:val="0"/>
          <w:marRight w:val="0"/>
          <w:marTop w:val="0"/>
          <w:marBottom w:val="0"/>
          <w:divBdr>
            <w:top w:val="none" w:sz="0" w:space="0" w:color="auto"/>
            <w:left w:val="none" w:sz="0" w:space="0" w:color="auto"/>
            <w:bottom w:val="none" w:sz="0" w:space="0" w:color="auto"/>
            <w:right w:val="none" w:sz="0" w:space="0" w:color="auto"/>
          </w:divBdr>
        </w:div>
        <w:div w:id="340592272">
          <w:marLeft w:val="0"/>
          <w:marRight w:val="0"/>
          <w:marTop w:val="0"/>
          <w:marBottom w:val="0"/>
          <w:divBdr>
            <w:top w:val="none" w:sz="0" w:space="0" w:color="auto"/>
            <w:left w:val="none" w:sz="0" w:space="0" w:color="auto"/>
            <w:bottom w:val="none" w:sz="0" w:space="0" w:color="auto"/>
            <w:right w:val="none" w:sz="0" w:space="0" w:color="auto"/>
          </w:divBdr>
        </w:div>
        <w:div w:id="1112237927">
          <w:marLeft w:val="0"/>
          <w:marRight w:val="0"/>
          <w:marTop w:val="0"/>
          <w:marBottom w:val="0"/>
          <w:divBdr>
            <w:top w:val="none" w:sz="0" w:space="0" w:color="auto"/>
            <w:left w:val="none" w:sz="0" w:space="0" w:color="auto"/>
            <w:bottom w:val="none" w:sz="0" w:space="0" w:color="auto"/>
            <w:right w:val="none" w:sz="0" w:space="0" w:color="auto"/>
          </w:divBdr>
        </w:div>
        <w:div w:id="1322929748">
          <w:marLeft w:val="0"/>
          <w:marRight w:val="0"/>
          <w:marTop w:val="0"/>
          <w:marBottom w:val="0"/>
          <w:divBdr>
            <w:top w:val="none" w:sz="0" w:space="0" w:color="auto"/>
            <w:left w:val="none" w:sz="0" w:space="0" w:color="auto"/>
            <w:bottom w:val="none" w:sz="0" w:space="0" w:color="auto"/>
            <w:right w:val="none" w:sz="0" w:space="0" w:color="auto"/>
          </w:divBdr>
        </w:div>
        <w:div w:id="1434401792">
          <w:marLeft w:val="0"/>
          <w:marRight w:val="0"/>
          <w:marTop w:val="0"/>
          <w:marBottom w:val="0"/>
          <w:divBdr>
            <w:top w:val="none" w:sz="0" w:space="0" w:color="auto"/>
            <w:left w:val="none" w:sz="0" w:space="0" w:color="auto"/>
            <w:bottom w:val="none" w:sz="0" w:space="0" w:color="auto"/>
            <w:right w:val="none" w:sz="0" w:space="0" w:color="auto"/>
          </w:divBdr>
        </w:div>
        <w:div w:id="1973049846">
          <w:marLeft w:val="0"/>
          <w:marRight w:val="0"/>
          <w:marTop w:val="0"/>
          <w:marBottom w:val="0"/>
          <w:divBdr>
            <w:top w:val="none" w:sz="0" w:space="0" w:color="auto"/>
            <w:left w:val="none" w:sz="0" w:space="0" w:color="auto"/>
            <w:bottom w:val="none" w:sz="0" w:space="0" w:color="auto"/>
            <w:right w:val="none" w:sz="0" w:space="0" w:color="auto"/>
          </w:divBdr>
        </w:div>
        <w:div w:id="1974285902">
          <w:marLeft w:val="0"/>
          <w:marRight w:val="0"/>
          <w:marTop w:val="0"/>
          <w:marBottom w:val="0"/>
          <w:divBdr>
            <w:top w:val="none" w:sz="0" w:space="0" w:color="auto"/>
            <w:left w:val="none" w:sz="0" w:space="0" w:color="auto"/>
            <w:bottom w:val="none" w:sz="0" w:space="0" w:color="auto"/>
            <w:right w:val="none" w:sz="0" w:space="0" w:color="auto"/>
          </w:divBdr>
        </w:div>
        <w:div w:id="2097700787">
          <w:marLeft w:val="0"/>
          <w:marRight w:val="0"/>
          <w:marTop w:val="0"/>
          <w:marBottom w:val="0"/>
          <w:divBdr>
            <w:top w:val="none" w:sz="0" w:space="0" w:color="auto"/>
            <w:left w:val="none" w:sz="0" w:space="0" w:color="auto"/>
            <w:bottom w:val="none" w:sz="0" w:space="0" w:color="auto"/>
            <w:right w:val="none" w:sz="0" w:space="0" w:color="auto"/>
          </w:divBdr>
        </w:div>
        <w:div w:id="2123717760">
          <w:marLeft w:val="0"/>
          <w:marRight w:val="0"/>
          <w:marTop w:val="0"/>
          <w:marBottom w:val="0"/>
          <w:divBdr>
            <w:top w:val="none" w:sz="0" w:space="0" w:color="auto"/>
            <w:left w:val="none" w:sz="0" w:space="0" w:color="auto"/>
            <w:bottom w:val="none" w:sz="0" w:space="0" w:color="auto"/>
            <w:right w:val="none" w:sz="0" w:space="0" w:color="auto"/>
          </w:divBdr>
        </w:div>
      </w:divsChild>
    </w:div>
    <w:div w:id="1293823100">
      <w:bodyDiv w:val="1"/>
      <w:marLeft w:val="0"/>
      <w:marRight w:val="0"/>
      <w:marTop w:val="0"/>
      <w:marBottom w:val="0"/>
      <w:divBdr>
        <w:top w:val="none" w:sz="0" w:space="0" w:color="auto"/>
        <w:left w:val="none" w:sz="0" w:space="0" w:color="auto"/>
        <w:bottom w:val="none" w:sz="0" w:space="0" w:color="auto"/>
        <w:right w:val="none" w:sz="0" w:space="0" w:color="auto"/>
      </w:divBdr>
    </w:div>
    <w:div w:id="1303005126">
      <w:bodyDiv w:val="1"/>
      <w:marLeft w:val="0"/>
      <w:marRight w:val="0"/>
      <w:marTop w:val="0"/>
      <w:marBottom w:val="0"/>
      <w:divBdr>
        <w:top w:val="none" w:sz="0" w:space="0" w:color="auto"/>
        <w:left w:val="none" w:sz="0" w:space="0" w:color="auto"/>
        <w:bottom w:val="none" w:sz="0" w:space="0" w:color="auto"/>
        <w:right w:val="none" w:sz="0" w:space="0" w:color="auto"/>
      </w:divBdr>
    </w:div>
    <w:div w:id="1308899886">
      <w:bodyDiv w:val="1"/>
      <w:marLeft w:val="0"/>
      <w:marRight w:val="0"/>
      <w:marTop w:val="0"/>
      <w:marBottom w:val="0"/>
      <w:divBdr>
        <w:top w:val="none" w:sz="0" w:space="0" w:color="auto"/>
        <w:left w:val="none" w:sz="0" w:space="0" w:color="auto"/>
        <w:bottom w:val="none" w:sz="0" w:space="0" w:color="auto"/>
        <w:right w:val="none" w:sz="0" w:space="0" w:color="auto"/>
      </w:divBdr>
    </w:div>
    <w:div w:id="1345207361">
      <w:bodyDiv w:val="1"/>
      <w:marLeft w:val="0"/>
      <w:marRight w:val="0"/>
      <w:marTop w:val="0"/>
      <w:marBottom w:val="0"/>
      <w:divBdr>
        <w:top w:val="none" w:sz="0" w:space="0" w:color="auto"/>
        <w:left w:val="none" w:sz="0" w:space="0" w:color="auto"/>
        <w:bottom w:val="none" w:sz="0" w:space="0" w:color="auto"/>
        <w:right w:val="none" w:sz="0" w:space="0" w:color="auto"/>
      </w:divBdr>
    </w:div>
    <w:div w:id="1376738721">
      <w:bodyDiv w:val="1"/>
      <w:marLeft w:val="0"/>
      <w:marRight w:val="0"/>
      <w:marTop w:val="0"/>
      <w:marBottom w:val="0"/>
      <w:divBdr>
        <w:top w:val="none" w:sz="0" w:space="0" w:color="auto"/>
        <w:left w:val="none" w:sz="0" w:space="0" w:color="auto"/>
        <w:bottom w:val="none" w:sz="0" w:space="0" w:color="auto"/>
        <w:right w:val="none" w:sz="0" w:space="0" w:color="auto"/>
      </w:divBdr>
    </w:div>
    <w:div w:id="1397700345">
      <w:bodyDiv w:val="1"/>
      <w:marLeft w:val="0"/>
      <w:marRight w:val="0"/>
      <w:marTop w:val="0"/>
      <w:marBottom w:val="0"/>
      <w:divBdr>
        <w:top w:val="none" w:sz="0" w:space="0" w:color="auto"/>
        <w:left w:val="none" w:sz="0" w:space="0" w:color="auto"/>
        <w:bottom w:val="none" w:sz="0" w:space="0" w:color="auto"/>
        <w:right w:val="none" w:sz="0" w:space="0" w:color="auto"/>
      </w:divBdr>
      <w:divsChild>
        <w:div w:id="707951577">
          <w:marLeft w:val="0"/>
          <w:marRight w:val="0"/>
          <w:marTop w:val="0"/>
          <w:marBottom w:val="225"/>
          <w:divBdr>
            <w:top w:val="none" w:sz="0" w:space="0" w:color="auto"/>
            <w:left w:val="none" w:sz="0" w:space="0" w:color="auto"/>
            <w:bottom w:val="none" w:sz="0" w:space="0" w:color="auto"/>
            <w:right w:val="none" w:sz="0" w:space="0" w:color="auto"/>
          </w:divBdr>
        </w:div>
        <w:div w:id="769155998">
          <w:marLeft w:val="0"/>
          <w:marRight w:val="0"/>
          <w:marTop w:val="0"/>
          <w:marBottom w:val="225"/>
          <w:divBdr>
            <w:top w:val="none" w:sz="0" w:space="0" w:color="auto"/>
            <w:left w:val="none" w:sz="0" w:space="0" w:color="auto"/>
            <w:bottom w:val="none" w:sz="0" w:space="0" w:color="auto"/>
            <w:right w:val="none" w:sz="0" w:space="0" w:color="auto"/>
          </w:divBdr>
          <w:divsChild>
            <w:div w:id="15598268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14818841">
      <w:bodyDiv w:val="1"/>
      <w:marLeft w:val="0"/>
      <w:marRight w:val="0"/>
      <w:marTop w:val="0"/>
      <w:marBottom w:val="0"/>
      <w:divBdr>
        <w:top w:val="none" w:sz="0" w:space="0" w:color="auto"/>
        <w:left w:val="none" w:sz="0" w:space="0" w:color="auto"/>
        <w:bottom w:val="none" w:sz="0" w:space="0" w:color="auto"/>
        <w:right w:val="none" w:sz="0" w:space="0" w:color="auto"/>
      </w:divBdr>
    </w:div>
    <w:div w:id="1426535459">
      <w:bodyDiv w:val="1"/>
      <w:marLeft w:val="0"/>
      <w:marRight w:val="0"/>
      <w:marTop w:val="0"/>
      <w:marBottom w:val="0"/>
      <w:divBdr>
        <w:top w:val="none" w:sz="0" w:space="0" w:color="auto"/>
        <w:left w:val="none" w:sz="0" w:space="0" w:color="auto"/>
        <w:bottom w:val="none" w:sz="0" w:space="0" w:color="auto"/>
        <w:right w:val="none" w:sz="0" w:space="0" w:color="auto"/>
      </w:divBdr>
    </w:div>
    <w:div w:id="1429305049">
      <w:bodyDiv w:val="1"/>
      <w:marLeft w:val="0"/>
      <w:marRight w:val="0"/>
      <w:marTop w:val="0"/>
      <w:marBottom w:val="0"/>
      <w:divBdr>
        <w:top w:val="none" w:sz="0" w:space="0" w:color="auto"/>
        <w:left w:val="none" w:sz="0" w:space="0" w:color="auto"/>
        <w:bottom w:val="none" w:sz="0" w:space="0" w:color="auto"/>
        <w:right w:val="none" w:sz="0" w:space="0" w:color="auto"/>
      </w:divBdr>
    </w:div>
    <w:div w:id="1433093246">
      <w:bodyDiv w:val="1"/>
      <w:marLeft w:val="0"/>
      <w:marRight w:val="0"/>
      <w:marTop w:val="0"/>
      <w:marBottom w:val="0"/>
      <w:divBdr>
        <w:top w:val="none" w:sz="0" w:space="0" w:color="auto"/>
        <w:left w:val="none" w:sz="0" w:space="0" w:color="auto"/>
        <w:bottom w:val="none" w:sz="0" w:space="0" w:color="auto"/>
        <w:right w:val="none" w:sz="0" w:space="0" w:color="auto"/>
      </w:divBdr>
    </w:div>
    <w:div w:id="1447650735">
      <w:bodyDiv w:val="1"/>
      <w:marLeft w:val="0"/>
      <w:marRight w:val="0"/>
      <w:marTop w:val="0"/>
      <w:marBottom w:val="0"/>
      <w:divBdr>
        <w:top w:val="none" w:sz="0" w:space="0" w:color="auto"/>
        <w:left w:val="none" w:sz="0" w:space="0" w:color="auto"/>
        <w:bottom w:val="none" w:sz="0" w:space="0" w:color="auto"/>
        <w:right w:val="none" w:sz="0" w:space="0" w:color="auto"/>
      </w:divBdr>
      <w:divsChild>
        <w:div w:id="135027027">
          <w:marLeft w:val="0"/>
          <w:marRight w:val="0"/>
          <w:marTop w:val="0"/>
          <w:marBottom w:val="225"/>
          <w:divBdr>
            <w:top w:val="none" w:sz="0" w:space="0" w:color="auto"/>
            <w:left w:val="none" w:sz="0" w:space="0" w:color="auto"/>
            <w:bottom w:val="none" w:sz="0" w:space="0" w:color="auto"/>
            <w:right w:val="none" w:sz="0" w:space="0" w:color="auto"/>
          </w:divBdr>
        </w:div>
        <w:div w:id="578557350">
          <w:marLeft w:val="0"/>
          <w:marRight w:val="0"/>
          <w:marTop w:val="0"/>
          <w:marBottom w:val="225"/>
          <w:divBdr>
            <w:top w:val="none" w:sz="0" w:space="0" w:color="auto"/>
            <w:left w:val="none" w:sz="0" w:space="0" w:color="auto"/>
            <w:bottom w:val="none" w:sz="0" w:space="0" w:color="auto"/>
            <w:right w:val="none" w:sz="0" w:space="0" w:color="auto"/>
          </w:divBdr>
          <w:divsChild>
            <w:div w:id="6196481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9348359">
      <w:bodyDiv w:val="1"/>
      <w:marLeft w:val="0"/>
      <w:marRight w:val="0"/>
      <w:marTop w:val="0"/>
      <w:marBottom w:val="0"/>
      <w:divBdr>
        <w:top w:val="none" w:sz="0" w:space="0" w:color="auto"/>
        <w:left w:val="none" w:sz="0" w:space="0" w:color="auto"/>
        <w:bottom w:val="none" w:sz="0" w:space="0" w:color="auto"/>
        <w:right w:val="none" w:sz="0" w:space="0" w:color="auto"/>
      </w:divBdr>
    </w:div>
    <w:div w:id="1450197957">
      <w:bodyDiv w:val="1"/>
      <w:marLeft w:val="0"/>
      <w:marRight w:val="0"/>
      <w:marTop w:val="0"/>
      <w:marBottom w:val="0"/>
      <w:divBdr>
        <w:top w:val="none" w:sz="0" w:space="0" w:color="auto"/>
        <w:left w:val="none" w:sz="0" w:space="0" w:color="auto"/>
        <w:bottom w:val="none" w:sz="0" w:space="0" w:color="auto"/>
        <w:right w:val="none" w:sz="0" w:space="0" w:color="auto"/>
      </w:divBdr>
    </w:div>
    <w:div w:id="1451825373">
      <w:bodyDiv w:val="1"/>
      <w:marLeft w:val="0"/>
      <w:marRight w:val="0"/>
      <w:marTop w:val="0"/>
      <w:marBottom w:val="0"/>
      <w:divBdr>
        <w:top w:val="none" w:sz="0" w:space="0" w:color="auto"/>
        <w:left w:val="none" w:sz="0" w:space="0" w:color="auto"/>
        <w:bottom w:val="none" w:sz="0" w:space="0" w:color="auto"/>
        <w:right w:val="none" w:sz="0" w:space="0" w:color="auto"/>
      </w:divBdr>
      <w:divsChild>
        <w:div w:id="529269458">
          <w:marLeft w:val="0"/>
          <w:marRight w:val="0"/>
          <w:marTop w:val="0"/>
          <w:marBottom w:val="0"/>
          <w:divBdr>
            <w:top w:val="none" w:sz="0" w:space="0" w:color="auto"/>
            <w:left w:val="none" w:sz="0" w:space="0" w:color="auto"/>
            <w:bottom w:val="none" w:sz="0" w:space="0" w:color="auto"/>
            <w:right w:val="none" w:sz="0" w:space="0" w:color="auto"/>
          </w:divBdr>
          <w:divsChild>
            <w:div w:id="345988200">
              <w:marLeft w:val="0"/>
              <w:marRight w:val="0"/>
              <w:marTop w:val="120"/>
              <w:marBottom w:val="30"/>
              <w:divBdr>
                <w:top w:val="none" w:sz="0" w:space="0" w:color="auto"/>
                <w:left w:val="none" w:sz="0" w:space="0" w:color="auto"/>
                <w:bottom w:val="none" w:sz="0" w:space="0" w:color="auto"/>
                <w:right w:val="none" w:sz="0" w:space="0" w:color="auto"/>
              </w:divBdr>
            </w:div>
          </w:divsChild>
        </w:div>
        <w:div w:id="1481535551">
          <w:marLeft w:val="0"/>
          <w:marRight w:val="0"/>
          <w:marTop w:val="0"/>
          <w:marBottom w:val="0"/>
          <w:divBdr>
            <w:top w:val="none" w:sz="0" w:space="0" w:color="auto"/>
            <w:left w:val="none" w:sz="0" w:space="0" w:color="auto"/>
            <w:bottom w:val="none" w:sz="0" w:space="0" w:color="auto"/>
            <w:right w:val="none" w:sz="0" w:space="0" w:color="auto"/>
          </w:divBdr>
          <w:divsChild>
            <w:div w:id="1159469283">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 w:id="1452554143">
      <w:bodyDiv w:val="1"/>
      <w:marLeft w:val="0"/>
      <w:marRight w:val="0"/>
      <w:marTop w:val="0"/>
      <w:marBottom w:val="0"/>
      <w:divBdr>
        <w:top w:val="none" w:sz="0" w:space="0" w:color="auto"/>
        <w:left w:val="none" w:sz="0" w:space="0" w:color="auto"/>
        <w:bottom w:val="none" w:sz="0" w:space="0" w:color="auto"/>
        <w:right w:val="none" w:sz="0" w:space="0" w:color="auto"/>
      </w:divBdr>
    </w:div>
    <w:div w:id="1455560417">
      <w:bodyDiv w:val="1"/>
      <w:marLeft w:val="0"/>
      <w:marRight w:val="0"/>
      <w:marTop w:val="0"/>
      <w:marBottom w:val="0"/>
      <w:divBdr>
        <w:top w:val="none" w:sz="0" w:space="0" w:color="auto"/>
        <w:left w:val="none" w:sz="0" w:space="0" w:color="auto"/>
        <w:bottom w:val="none" w:sz="0" w:space="0" w:color="auto"/>
        <w:right w:val="none" w:sz="0" w:space="0" w:color="auto"/>
      </w:divBdr>
    </w:div>
    <w:div w:id="1468432366">
      <w:bodyDiv w:val="1"/>
      <w:marLeft w:val="0"/>
      <w:marRight w:val="0"/>
      <w:marTop w:val="0"/>
      <w:marBottom w:val="0"/>
      <w:divBdr>
        <w:top w:val="none" w:sz="0" w:space="0" w:color="auto"/>
        <w:left w:val="none" w:sz="0" w:space="0" w:color="auto"/>
        <w:bottom w:val="none" w:sz="0" w:space="0" w:color="auto"/>
        <w:right w:val="none" w:sz="0" w:space="0" w:color="auto"/>
      </w:divBdr>
    </w:div>
    <w:div w:id="1469393995">
      <w:bodyDiv w:val="1"/>
      <w:marLeft w:val="0"/>
      <w:marRight w:val="0"/>
      <w:marTop w:val="0"/>
      <w:marBottom w:val="0"/>
      <w:divBdr>
        <w:top w:val="none" w:sz="0" w:space="0" w:color="auto"/>
        <w:left w:val="none" w:sz="0" w:space="0" w:color="auto"/>
        <w:bottom w:val="none" w:sz="0" w:space="0" w:color="auto"/>
        <w:right w:val="none" w:sz="0" w:space="0" w:color="auto"/>
      </w:divBdr>
    </w:div>
    <w:div w:id="1477607319">
      <w:bodyDiv w:val="1"/>
      <w:marLeft w:val="0"/>
      <w:marRight w:val="0"/>
      <w:marTop w:val="0"/>
      <w:marBottom w:val="0"/>
      <w:divBdr>
        <w:top w:val="none" w:sz="0" w:space="0" w:color="auto"/>
        <w:left w:val="none" w:sz="0" w:space="0" w:color="auto"/>
        <w:bottom w:val="none" w:sz="0" w:space="0" w:color="auto"/>
        <w:right w:val="none" w:sz="0" w:space="0" w:color="auto"/>
      </w:divBdr>
      <w:divsChild>
        <w:div w:id="1194657826">
          <w:marLeft w:val="0"/>
          <w:marRight w:val="0"/>
          <w:marTop w:val="0"/>
          <w:marBottom w:val="150"/>
          <w:divBdr>
            <w:top w:val="none" w:sz="0" w:space="0" w:color="auto"/>
            <w:left w:val="none" w:sz="0" w:space="0" w:color="auto"/>
            <w:bottom w:val="none" w:sz="0" w:space="0" w:color="auto"/>
            <w:right w:val="none" w:sz="0" w:space="0" w:color="auto"/>
          </w:divBdr>
          <w:divsChild>
            <w:div w:id="770390859">
              <w:marLeft w:val="0"/>
              <w:marRight w:val="0"/>
              <w:marTop w:val="0"/>
              <w:marBottom w:val="0"/>
              <w:divBdr>
                <w:top w:val="none" w:sz="0" w:space="0" w:color="auto"/>
                <w:left w:val="none" w:sz="0" w:space="0" w:color="auto"/>
                <w:bottom w:val="none" w:sz="0" w:space="0" w:color="auto"/>
                <w:right w:val="none" w:sz="0" w:space="0" w:color="auto"/>
              </w:divBdr>
            </w:div>
          </w:divsChild>
        </w:div>
        <w:div w:id="1254245812">
          <w:marLeft w:val="0"/>
          <w:marRight w:val="0"/>
          <w:marTop w:val="0"/>
          <w:marBottom w:val="225"/>
          <w:divBdr>
            <w:top w:val="none" w:sz="0" w:space="0" w:color="auto"/>
            <w:left w:val="none" w:sz="0" w:space="0" w:color="auto"/>
            <w:bottom w:val="none" w:sz="0" w:space="0" w:color="auto"/>
            <w:right w:val="none" w:sz="0" w:space="0" w:color="auto"/>
          </w:divBdr>
        </w:div>
        <w:div w:id="1350520836">
          <w:marLeft w:val="0"/>
          <w:marRight w:val="0"/>
          <w:marTop w:val="0"/>
          <w:marBottom w:val="150"/>
          <w:divBdr>
            <w:top w:val="none" w:sz="0" w:space="0" w:color="auto"/>
            <w:left w:val="none" w:sz="0" w:space="0" w:color="auto"/>
            <w:bottom w:val="none" w:sz="0" w:space="0" w:color="auto"/>
            <w:right w:val="none" w:sz="0" w:space="0" w:color="auto"/>
          </w:divBdr>
          <w:divsChild>
            <w:div w:id="211308548">
              <w:marLeft w:val="0"/>
              <w:marRight w:val="0"/>
              <w:marTop w:val="0"/>
              <w:marBottom w:val="0"/>
              <w:divBdr>
                <w:top w:val="none" w:sz="0" w:space="0" w:color="auto"/>
                <w:left w:val="none" w:sz="0" w:space="0" w:color="auto"/>
                <w:bottom w:val="none" w:sz="0" w:space="0" w:color="auto"/>
                <w:right w:val="none" w:sz="0" w:space="0" w:color="auto"/>
              </w:divBdr>
            </w:div>
          </w:divsChild>
        </w:div>
        <w:div w:id="1454595854">
          <w:marLeft w:val="0"/>
          <w:marRight w:val="0"/>
          <w:marTop w:val="0"/>
          <w:marBottom w:val="150"/>
          <w:divBdr>
            <w:top w:val="none" w:sz="0" w:space="0" w:color="auto"/>
            <w:left w:val="none" w:sz="0" w:space="0" w:color="auto"/>
            <w:bottom w:val="none" w:sz="0" w:space="0" w:color="auto"/>
            <w:right w:val="none" w:sz="0" w:space="0" w:color="auto"/>
          </w:divBdr>
          <w:divsChild>
            <w:div w:id="152838459">
              <w:marLeft w:val="0"/>
              <w:marRight w:val="0"/>
              <w:marTop w:val="0"/>
              <w:marBottom w:val="0"/>
              <w:divBdr>
                <w:top w:val="none" w:sz="0" w:space="0" w:color="auto"/>
                <w:left w:val="none" w:sz="0" w:space="0" w:color="auto"/>
                <w:bottom w:val="none" w:sz="0" w:space="0" w:color="auto"/>
                <w:right w:val="none" w:sz="0" w:space="0" w:color="auto"/>
              </w:divBdr>
            </w:div>
          </w:divsChild>
        </w:div>
        <w:div w:id="1753814211">
          <w:marLeft w:val="0"/>
          <w:marRight w:val="0"/>
          <w:marTop w:val="0"/>
          <w:marBottom w:val="150"/>
          <w:divBdr>
            <w:top w:val="none" w:sz="0" w:space="0" w:color="auto"/>
            <w:left w:val="none" w:sz="0" w:space="0" w:color="auto"/>
            <w:bottom w:val="none" w:sz="0" w:space="0" w:color="auto"/>
            <w:right w:val="none" w:sz="0" w:space="0" w:color="auto"/>
          </w:divBdr>
          <w:divsChild>
            <w:div w:id="7093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9336">
      <w:bodyDiv w:val="1"/>
      <w:marLeft w:val="0"/>
      <w:marRight w:val="0"/>
      <w:marTop w:val="0"/>
      <w:marBottom w:val="0"/>
      <w:divBdr>
        <w:top w:val="none" w:sz="0" w:space="0" w:color="auto"/>
        <w:left w:val="none" w:sz="0" w:space="0" w:color="auto"/>
        <w:bottom w:val="none" w:sz="0" w:space="0" w:color="auto"/>
        <w:right w:val="none" w:sz="0" w:space="0" w:color="auto"/>
      </w:divBdr>
    </w:div>
    <w:div w:id="1494687974">
      <w:bodyDiv w:val="1"/>
      <w:marLeft w:val="0"/>
      <w:marRight w:val="0"/>
      <w:marTop w:val="0"/>
      <w:marBottom w:val="0"/>
      <w:divBdr>
        <w:top w:val="none" w:sz="0" w:space="0" w:color="auto"/>
        <w:left w:val="none" w:sz="0" w:space="0" w:color="auto"/>
        <w:bottom w:val="none" w:sz="0" w:space="0" w:color="auto"/>
        <w:right w:val="none" w:sz="0" w:space="0" w:color="auto"/>
      </w:divBdr>
    </w:div>
    <w:div w:id="1497530096">
      <w:bodyDiv w:val="1"/>
      <w:marLeft w:val="0"/>
      <w:marRight w:val="0"/>
      <w:marTop w:val="0"/>
      <w:marBottom w:val="0"/>
      <w:divBdr>
        <w:top w:val="none" w:sz="0" w:space="0" w:color="auto"/>
        <w:left w:val="none" w:sz="0" w:space="0" w:color="auto"/>
        <w:bottom w:val="none" w:sz="0" w:space="0" w:color="auto"/>
        <w:right w:val="none" w:sz="0" w:space="0" w:color="auto"/>
      </w:divBdr>
    </w:div>
    <w:div w:id="1502500725">
      <w:bodyDiv w:val="1"/>
      <w:marLeft w:val="0"/>
      <w:marRight w:val="0"/>
      <w:marTop w:val="0"/>
      <w:marBottom w:val="0"/>
      <w:divBdr>
        <w:top w:val="none" w:sz="0" w:space="0" w:color="auto"/>
        <w:left w:val="none" w:sz="0" w:space="0" w:color="auto"/>
        <w:bottom w:val="none" w:sz="0" w:space="0" w:color="auto"/>
        <w:right w:val="none" w:sz="0" w:space="0" w:color="auto"/>
      </w:divBdr>
      <w:divsChild>
        <w:div w:id="576020772">
          <w:marLeft w:val="0"/>
          <w:marRight w:val="0"/>
          <w:marTop w:val="0"/>
          <w:marBottom w:val="0"/>
          <w:divBdr>
            <w:top w:val="none" w:sz="0" w:space="0" w:color="auto"/>
            <w:left w:val="none" w:sz="0" w:space="0" w:color="auto"/>
            <w:bottom w:val="none" w:sz="0" w:space="0" w:color="auto"/>
            <w:right w:val="none" w:sz="0" w:space="0" w:color="auto"/>
          </w:divBdr>
        </w:div>
        <w:div w:id="2114278667">
          <w:marLeft w:val="0"/>
          <w:marRight w:val="0"/>
          <w:marTop w:val="0"/>
          <w:marBottom w:val="0"/>
          <w:divBdr>
            <w:top w:val="none" w:sz="0" w:space="0" w:color="auto"/>
            <w:left w:val="none" w:sz="0" w:space="0" w:color="auto"/>
            <w:bottom w:val="none" w:sz="0" w:space="0" w:color="auto"/>
            <w:right w:val="none" w:sz="0" w:space="0" w:color="auto"/>
          </w:divBdr>
        </w:div>
      </w:divsChild>
    </w:div>
    <w:div w:id="1513764019">
      <w:bodyDiv w:val="1"/>
      <w:marLeft w:val="0"/>
      <w:marRight w:val="0"/>
      <w:marTop w:val="0"/>
      <w:marBottom w:val="0"/>
      <w:divBdr>
        <w:top w:val="none" w:sz="0" w:space="0" w:color="auto"/>
        <w:left w:val="none" w:sz="0" w:space="0" w:color="auto"/>
        <w:bottom w:val="none" w:sz="0" w:space="0" w:color="auto"/>
        <w:right w:val="none" w:sz="0" w:space="0" w:color="auto"/>
      </w:divBdr>
    </w:div>
    <w:div w:id="1515999631">
      <w:bodyDiv w:val="1"/>
      <w:marLeft w:val="0"/>
      <w:marRight w:val="0"/>
      <w:marTop w:val="0"/>
      <w:marBottom w:val="0"/>
      <w:divBdr>
        <w:top w:val="none" w:sz="0" w:space="0" w:color="auto"/>
        <w:left w:val="none" w:sz="0" w:space="0" w:color="auto"/>
        <w:bottom w:val="none" w:sz="0" w:space="0" w:color="auto"/>
        <w:right w:val="none" w:sz="0" w:space="0" w:color="auto"/>
      </w:divBdr>
    </w:div>
    <w:div w:id="1541631496">
      <w:bodyDiv w:val="1"/>
      <w:marLeft w:val="0"/>
      <w:marRight w:val="0"/>
      <w:marTop w:val="0"/>
      <w:marBottom w:val="0"/>
      <w:divBdr>
        <w:top w:val="none" w:sz="0" w:space="0" w:color="auto"/>
        <w:left w:val="none" w:sz="0" w:space="0" w:color="auto"/>
        <w:bottom w:val="none" w:sz="0" w:space="0" w:color="auto"/>
        <w:right w:val="none" w:sz="0" w:space="0" w:color="auto"/>
      </w:divBdr>
    </w:div>
    <w:div w:id="1542596927">
      <w:bodyDiv w:val="1"/>
      <w:marLeft w:val="0"/>
      <w:marRight w:val="0"/>
      <w:marTop w:val="0"/>
      <w:marBottom w:val="0"/>
      <w:divBdr>
        <w:top w:val="none" w:sz="0" w:space="0" w:color="auto"/>
        <w:left w:val="none" w:sz="0" w:space="0" w:color="auto"/>
        <w:bottom w:val="none" w:sz="0" w:space="0" w:color="auto"/>
        <w:right w:val="none" w:sz="0" w:space="0" w:color="auto"/>
      </w:divBdr>
    </w:div>
    <w:div w:id="1547835848">
      <w:bodyDiv w:val="1"/>
      <w:marLeft w:val="0"/>
      <w:marRight w:val="0"/>
      <w:marTop w:val="0"/>
      <w:marBottom w:val="0"/>
      <w:divBdr>
        <w:top w:val="none" w:sz="0" w:space="0" w:color="auto"/>
        <w:left w:val="none" w:sz="0" w:space="0" w:color="auto"/>
        <w:bottom w:val="none" w:sz="0" w:space="0" w:color="auto"/>
        <w:right w:val="none" w:sz="0" w:space="0" w:color="auto"/>
      </w:divBdr>
    </w:div>
    <w:div w:id="1553425375">
      <w:bodyDiv w:val="1"/>
      <w:marLeft w:val="0"/>
      <w:marRight w:val="0"/>
      <w:marTop w:val="0"/>
      <w:marBottom w:val="0"/>
      <w:divBdr>
        <w:top w:val="none" w:sz="0" w:space="0" w:color="auto"/>
        <w:left w:val="none" w:sz="0" w:space="0" w:color="auto"/>
        <w:bottom w:val="none" w:sz="0" w:space="0" w:color="auto"/>
        <w:right w:val="none" w:sz="0" w:space="0" w:color="auto"/>
      </w:divBdr>
    </w:div>
    <w:div w:id="1569488618">
      <w:bodyDiv w:val="1"/>
      <w:marLeft w:val="0"/>
      <w:marRight w:val="0"/>
      <w:marTop w:val="0"/>
      <w:marBottom w:val="0"/>
      <w:divBdr>
        <w:top w:val="none" w:sz="0" w:space="0" w:color="auto"/>
        <w:left w:val="none" w:sz="0" w:space="0" w:color="auto"/>
        <w:bottom w:val="none" w:sz="0" w:space="0" w:color="auto"/>
        <w:right w:val="none" w:sz="0" w:space="0" w:color="auto"/>
      </w:divBdr>
    </w:div>
    <w:div w:id="1589391370">
      <w:bodyDiv w:val="1"/>
      <w:marLeft w:val="0"/>
      <w:marRight w:val="0"/>
      <w:marTop w:val="0"/>
      <w:marBottom w:val="0"/>
      <w:divBdr>
        <w:top w:val="none" w:sz="0" w:space="0" w:color="auto"/>
        <w:left w:val="none" w:sz="0" w:space="0" w:color="auto"/>
        <w:bottom w:val="none" w:sz="0" w:space="0" w:color="auto"/>
        <w:right w:val="none" w:sz="0" w:space="0" w:color="auto"/>
      </w:divBdr>
    </w:div>
    <w:div w:id="1590851687">
      <w:bodyDiv w:val="1"/>
      <w:marLeft w:val="0"/>
      <w:marRight w:val="0"/>
      <w:marTop w:val="0"/>
      <w:marBottom w:val="0"/>
      <w:divBdr>
        <w:top w:val="none" w:sz="0" w:space="0" w:color="auto"/>
        <w:left w:val="none" w:sz="0" w:space="0" w:color="auto"/>
        <w:bottom w:val="none" w:sz="0" w:space="0" w:color="auto"/>
        <w:right w:val="none" w:sz="0" w:space="0" w:color="auto"/>
      </w:divBdr>
    </w:div>
    <w:div w:id="1615095106">
      <w:bodyDiv w:val="1"/>
      <w:marLeft w:val="0"/>
      <w:marRight w:val="0"/>
      <w:marTop w:val="0"/>
      <w:marBottom w:val="0"/>
      <w:divBdr>
        <w:top w:val="none" w:sz="0" w:space="0" w:color="auto"/>
        <w:left w:val="none" w:sz="0" w:space="0" w:color="auto"/>
        <w:bottom w:val="none" w:sz="0" w:space="0" w:color="auto"/>
        <w:right w:val="none" w:sz="0" w:space="0" w:color="auto"/>
      </w:divBdr>
    </w:div>
    <w:div w:id="1621498992">
      <w:bodyDiv w:val="1"/>
      <w:marLeft w:val="0"/>
      <w:marRight w:val="0"/>
      <w:marTop w:val="0"/>
      <w:marBottom w:val="0"/>
      <w:divBdr>
        <w:top w:val="none" w:sz="0" w:space="0" w:color="auto"/>
        <w:left w:val="none" w:sz="0" w:space="0" w:color="auto"/>
        <w:bottom w:val="none" w:sz="0" w:space="0" w:color="auto"/>
        <w:right w:val="none" w:sz="0" w:space="0" w:color="auto"/>
      </w:divBdr>
    </w:div>
    <w:div w:id="1624506726">
      <w:bodyDiv w:val="1"/>
      <w:marLeft w:val="0"/>
      <w:marRight w:val="0"/>
      <w:marTop w:val="0"/>
      <w:marBottom w:val="0"/>
      <w:divBdr>
        <w:top w:val="none" w:sz="0" w:space="0" w:color="auto"/>
        <w:left w:val="none" w:sz="0" w:space="0" w:color="auto"/>
        <w:bottom w:val="none" w:sz="0" w:space="0" w:color="auto"/>
        <w:right w:val="none" w:sz="0" w:space="0" w:color="auto"/>
      </w:divBdr>
    </w:div>
    <w:div w:id="1626960570">
      <w:bodyDiv w:val="1"/>
      <w:marLeft w:val="0"/>
      <w:marRight w:val="0"/>
      <w:marTop w:val="0"/>
      <w:marBottom w:val="0"/>
      <w:divBdr>
        <w:top w:val="none" w:sz="0" w:space="0" w:color="auto"/>
        <w:left w:val="none" w:sz="0" w:space="0" w:color="auto"/>
        <w:bottom w:val="none" w:sz="0" w:space="0" w:color="auto"/>
        <w:right w:val="none" w:sz="0" w:space="0" w:color="auto"/>
      </w:divBdr>
    </w:div>
    <w:div w:id="1642883573">
      <w:bodyDiv w:val="1"/>
      <w:marLeft w:val="0"/>
      <w:marRight w:val="0"/>
      <w:marTop w:val="0"/>
      <w:marBottom w:val="0"/>
      <w:divBdr>
        <w:top w:val="none" w:sz="0" w:space="0" w:color="auto"/>
        <w:left w:val="none" w:sz="0" w:space="0" w:color="auto"/>
        <w:bottom w:val="none" w:sz="0" w:space="0" w:color="auto"/>
        <w:right w:val="none" w:sz="0" w:space="0" w:color="auto"/>
      </w:divBdr>
    </w:div>
    <w:div w:id="1662853385">
      <w:bodyDiv w:val="1"/>
      <w:marLeft w:val="0"/>
      <w:marRight w:val="0"/>
      <w:marTop w:val="0"/>
      <w:marBottom w:val="0"/>
      <w:divBdr>
        <w:top w:val="none" w:sz="0" w:space="0" w:color="auto"/>
        <w:left w:val="none" w:sz="0" w:space="0" w:color="auto"/>
        <w:bottom w:val="none" w:sz="0" w:space="0" w:color="auto"/>
        <w:right w:val="none" w:sz="0" w:space="0" w:color="auto"/>
      </w:divBdr>
    </w:div>
    <w:div w:id="1666350081">
      <w:bodyDiv w:val="1"/>
      <w:marLeft w:val="0"/>
      <w:marRight w:val="0"/>
      <w:marTop w:val="0"/>
      <w:marBottom w:val="0"/>
      <w:divBdr>
        <w:top w:val="none" w:sz="0" w:space="0" w:color="auto"/>
        <w:left w:val="none" w:sz="0" w:space="0" w:color="auto"/>
        <w:bottom w:val="none" w:sz="0" w:space="0" w:color="auto"/>
        <w:right w:val="none" w:sz="0" w:space="0" w:color="auto"/>
      </w:divBdr>
    </w:div>
    <w:div w:id="1676806849">
      <w:bodyDiv w:val="1"/>
      <w:marLeft w:val="0"/>
      <w:marRight w:val="0"/>
      <w:marTop w:val="0"/>
      <w:marBottom w:val="0"/>
      <w:divBdr>
        <w:top w:val="none" w:sz="0" w:space="0" w:color="auto"/>
        <w:left w:val="none" w:sz="0" w:space="0" w:color="auto"/>
        <w:bottom w:val="none" w:sz="0" w:space="0" w:color="auto"/>
        <w:right w:val="none" w:sz="0" w:space="0" w:color="auto"/>
      </w:divBdr>
    </w:div>
    <w:div w:id="1680043879">
      <w:bodyDiv w:val="1"/>
      <w:marLeft w:val="0"/>
      <w:marRight w:val="0"/>
      <w:marTop w:val="0"/>
      <w:marBottom w:val="0"/>
      <w:divBdr>
        <w:top w:val="none" w:sz="0" w:space="0" w:color="auto"/>
        <w:left w:val="none" w:sz="0" w:space="0" w:color="auto"/>
        <w:bottom w:val="none" w:sz="0" w:space="0" w:color="auto"/>
        <w:right w:val="none" w:sz="0" w:space="0" w:color="auto"/>
      </w:divBdr>
      <w:divsChild>
        <w:div w:id="329217305">
          <w:marLeft w:val="0"/>
          <w:marRight w:val="0"/>
          <w:marTop w:val="0"/>
          <w:marBottom w:val="225"/>
          <w:divBdr>
            <w:top w:val="none" w:sz="0" w:space="0" w:color="auto"/>
            <w:left w:val="none" w:sz="0" w:space="0" w:color="auto"/>
            <w:bottom w:val="none" w:sz="0" w:space="0" w:color="auto"/>
            <w:right w:val="none" w:sz="0" w:space="0" w:color="auto"/>
          </w:divBdr>
          <w:divsChild>
            <w:div w:id="973369973">
              <w:marLeft w:val="0"/>
              <w:marRight w:val="0"/>
              <w:marTop w:val="0"/>
              <w:marBottom w:val="0"/>
              <w:divBdr>
                <w:top w:val="none" w:sz="0" w:space="0" w:color="auto"/>
                <w:left w:val="none" w:sz="0" w:space="0" w:color="auto"/>
                <w:bottom w:val="none" w:sz="0" w:space="0" w:color="auto"/>
                <w:right w:val="none" w:sz="0" w:space="0" w:color="auto"/>
              </w:divBdr>
            </w:div>
          </w:divsChild>
        </w:div>
        <w:div w:id="956135022">
          <w:marLeft w:val="0"/>
          <w:marRight w:val="0"/>
          <w:marTop w:val="0"/>
          <w:marBottom w:val="225"/>
          <w:divBdr>
            <w:top w:val="none" w:sz="0" w:space="0" w:color="auto"/>
            <w:left w:val="none" w:sz="0" w:space="0" w:color="auto"/>
            <w:bottom w:val="none" w:sz="0" w:space="0" w:color="auto"/>
            <w:right w:val="none" w:sz="0" w:space="0" w:color="auto"/>
          </w:divBdr>
        </w:div>
        <w:div w:id="1314600955">
          <w:marLeft w:val="0"/>
          <w:marRight w:val="0"/>
          <w:marTop w:val="0"/>
          <w:marBottom w:val="225"/>
          <w:divBdr>
            <w:top w:val="none" w:sz="0" w:space="0" w:color="auto"/>
            <w:left w:val="none" w:sz="0" w:space="0" w:color="auto"/>
            <w:bottom w:val="none" w:sz="0" w:space="0" w:color="auto"/>
            <w:right w:val="none" w:sz="0" w:space="0" w:color="auto"/>
          </w:divBdr>
          <w:divsChild>
            <w:div w:id="17766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9460">
      <w:bodyDiv w:val="1"/>
      <w:marLeft w:val="0"/>
      <w:marRight w:val="0"/>
      <w:marTop w:val="0"/>
      <w:marBottom w:val="0"/>
      <w:divBdr>
        <w:top w:val="none" w:sz="0" w:space="0" w:color="auto"/>
        <w:left w:val="none" w:sz="0" w:space="0" w:color="auto"/>
        <w:bottom w:val="none" w:sz="0" w:space="0" w:color="auto"/>
        <w:right w:val="none" w:sz="0" w:space="0" w:color="auto"/>
      </w:divBdr>
    </w:div>
    <w:div w:id="1689065856">
      <w:bodyDiv w:val="1"/>
      <w:marLeft w:val="0"/>
      <w:marRight w:val="0"/>
      <w:marTop w:val="0"/>
      <w:marBottom w:val="0"/>
      <w:divBdr>
        <w:top w:val="none" w:sz="0" w:space="0" w:color="auto"/>
        <w:left w:val="none" w:sz="0" w:space="0" w:color="auto"/>
        <w:bottom w:val="none" w:sz="0" w:space="0" w:color="auto"/>
        <w:right w:val="none" w:sz="0" w:space="0" w:color="auto"/>
      </w:divBdr>
    </w:div>
    <w:div w:id="1689287718">
      <w:bodyDiv w:val="1"/>
      <w:marLeft w:val="0"/>
      <w:marRight w:val="0"/>
      <w:marTop w:val="0"/>
      <w:marBottom w:val="0"/>
      <w:divBdr>
        <w:top w:val="none" w:sz="0" w:space="0" w:color="auto"/>
        <w:left w:val="none" w:sz="0" w:space="0" w:color="auto"/>
        <w:bottom w:val="none" w:sz="0" w:space="0" w:color="auto"/>
        <w:right w:val="none" w:sz="0" w:space="0" w:color="auto"/>
      </w:divBdr>
    </w:div>
    <w:div w:id="1712656999">
      <w:bodyDiv w:val="1"/>
      <w:marLeft w:val="0"/>
      <w:marRight w:val="0"/>
      <w:marTop w:val="0"/>
      <w:marBottom w:val="0"/>
      <w:divBdr>
        <w:top w:val="none" w:sz="0" w:space="0" w:color="auto"/>
        <w:left w:val="none" w:sz="0" w:space="0" w:color="auto"/>
        <w:bottom w:val="none" w:sz="0" w:space="0" w:color="auto"/>
        <w:right w:val="none" w:sz="0" w:space="0" w:color="auto"/>
      </w:divBdr>
    </w:div>
    <w:div w:id="1724019013">
      <w:bodyDiv w:val="1"/>
      <w:marLeft w:val="0"/>
      <w:marRight w:val="0"/>
      <w:marTop w:val="0"/>
      <w:marBottom w:val="0"/>
      <w:divBdr>
        <w:top w:val="none" w:sz="0" w:space="0" w:color="auto"/>
        <w:left w:val="none" w:sz="0" w:space="0" w:color="auto"/>
        <w:bottom w:val="none" w:sz="0" w:space="0" w:color="auto"/>
        <w:right w:val="none" w:sz="0" w:space="0" w:color="auto"/>
      </w:divBdr>
    </w:div>
    <w:div w:id="1725373877">
      <w:bodyDiv w:val="1"/>
      <w:marLeft w:val="0"/>
      <w:marRight w:val="0"/>
      <w:marTop w:val="0"/>
      <w:marBottom w:val="0"/>
      <w:divBdr>
        <w:top w:val="none" w:sz="0" w:space="0" w:color="auto"/>
        <w:left w:val="none" w:sz="0" w:space="0" w:color="auto"/>
        <w:bottom w:val="none" w:sz="0" w:space="0" w:color="auto"/>
        <w:right w:val="none" w:sz="0" w:space="0" w:color="auto"/>
      </w:divBdr>
      <w:divsChild>
        <w:div w:id="16346102">
          <w:marLeft w:val="0"/>
          <w:marRight w:val="0"/>
          <w:marTop w:val="0"/>
          <w:marBottom w:val="0"/>
          <w:divBdr>
            <w:top w:val="none" w:sz="0" w:space="0" w:color="auto"/>
            <w:left w:val="none" w:sz="0" w:space="0" w:color="auto"/>
            <w:bottom w:val="none" w:sz="0" w:space="0" w:color="auto"/>
            <w:right w:val="none" w:sz="0" w:space="0" w:color="auto"/>
          </w:divBdr>
          <w:divsChild>
            <w:div w:id="1381052533">
              <w:marLeft w:val="0"/>
              <w:marRight w:val="0"/>
              <w:marTop w:val="0"/>
              <w:marBottom w:val="0"/>
              <w:divBdr>
                <w:top w:val="none" w:sz="0" w:space="0" w:color="auto"/>
                <w:left w:val="none" w:sz="0" w:space="0" w:color="auto"/>
                <w:bottom w:val="none" w:sz="0" w:space="0" w:color="auto"/>
                <w:right w:val="none" w:sz="0" w:space="0" w:color="auto"/>
              </w:divBdr>
              <w:divsChild>
                <w:div w:id="479855674">
                  <w:marLeft w:val="0"/>
                  <w:marRight w:val="0"/>
                  <w:marTop w:val="0"/>
                  <w:marBottom w:val="0"/>
                  <w:divBdr>
                    <w:top w:val="none" w:sz="0" w:space="0" w:color="auto"/>
                    <w:left w:val="none" w:sz="0" w:space="0" w:color="auto"/>
                    <w:bottom w:val="none" w:sz="0" w:space="0" w:color="auto"/>
                    <w:right w:val="none" w:sz="0" w:space="0" w:color="auto"/>
                  </w:divBdr>
                </w:div>
                <w:div w:id="632827662">
                  <w:marLeft w:val="0"/>
                  <w:marRight w:val="0"/>
                  <w:marTop w:val="0"/>
                  <w:marBottom w:val="0"/>
                  <w:divBdr>
                    <w:top w:val="none" w:sz="0" w:space="0" w:color="auto"/>
                    <w:left w:val="none" w:sz="0" w:space="0" w:color="auto"/>
                    <w:bottom w:val="none" w:sz="0" w:space="0" w:color="auto"/>
                    <w:right w:val="none" w:sz="0" w:space="0" w:color="auto"/>
                  </w:divBdr>
                  <w:divsChild>
                    <w:div w:id="1209534772">
                      <w:marLeft w:val="0"/>
                      <w:marRight w:val="0"/>
                      <w:marTop w:val="0"/>
                      <w:marBottom w:val="0"/>
                      <w:divBdr>
                        <w:top w:val="none" w:sz="0" w:space="0" w:color="auto"/>
                        <w:left w:val="none" w:sz="0" w:space="0" w:color="auto"/>
                        <w:bottom w:val="none" w:sz="0" w:space="0" w:color="auto"/>
                        <w:right w:val="none" w:sz="0" w:space="0" w:color="auto"/>
                      </w:divBdr>
                      <w:divsChild>
                        <w:div w:id="1854487601">
                          <w:marLeft w:val="0"/>
                          <w:marRight w:val="0"/>
                          <w:marTop w:val="0"/>
                          <w:marBottom w:val="0"/>
                          <w:divBdr>
                            <w:top w:val="none" w:sz="0" w:space="0" w:color="auto"/>
                            <w:left w:val="none" w:sz="0" w:space="0" w:color="auto"/>
                            <w:bottom w:val="none" w:sz="0" w:space="0" w:color="auto"/>
                            <w:right w:val="none" w:sz="0" w:space="0" w:color="auto"/>
                          </w:divBdr>
                          <w:divsChild>
                            <w:div w:id="517088018">
                              <w:marLeft w:val="0"/>
                              <w:marRight w:val="0"/>
                              <w:marTop w:val="0"/>
                              <w:marBottom w:val="0"/>
                              <w:divBdr>
                                <w:top w:val="none" w:sz="0" w:space="0" w:color="auto"/>
                                <w:left w:val="none" w:sz="0" w:space="0" w:color="auto"/>
                                <w:bottom w:val="none" w:sz="0" w:space="0" w:color="auto"/>
                                <w:right w:val="none" w:sz="0" w:space="0" w:color="auto"/>
                              </w:divBdr>
                              <w:divsChild>
                                <w:div w:id="545138978">
                                  <w:marLeft w:val="0"/>
                                  <w:marRight w:val="0"/>
                                  <w:marTop w:val="0"/>
                                  <w:marBottom w:val="0"/>
                                  <w:divBdr>
                                    <w:top w:val="none" w:sz="0" w:space="0" w:color="auto"/>
                                    <w:left w:val="none" w:sz="0" w:space="0" w:color="auto"/>
                                    <w:bottom w:val="none" w:sz="0" w:space="0" w:color="auto"/>
                                    <w:right w:val="none" w:sz="0" w:space="0" w:color="auto"/>
                                  </w:divBdr>
                                  <w:divsChild>
                                    <w:div w:id="2051411763">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2100985581">
                              <w:marLeft w:val="0"/>
                              <w:marRight w:val="0"/>
                              <w:marTop w:val="0"/>
                              <w:marBottom w:val="0"/>
                              <w:divBdr>
                                <w:top w:val="none" w:sz="0" w:space="0" w:color="auto"/>
                                <w:left w:val="none" w:sz="0" w:space="0" w:color="auto"/>
                                <w:bottom w:val="none" w:sz="0" w:space="0" w:color="auto"/>
                                <w:right w:val="none" w:sz="0" w:space="0" w:color="auto"/>
                              </w:divBdr>
                              <w:divsChild>
                                <w:div w:id="564411192">
                                  <w:marLeft w:val="0"/>
                                  <w:marRight w:val="0"/>
                                  <w:marTop w:val="0"/>
                                  <w:marBottom w:val="0"/>
                                  <w:divBdr>
                                    <w:top w:val="none" w:sz="0" w:space="0" w:color="auto"/>
                                    <w:left w:val="none" w:sz="0" w:space="0" w:color="auto"/>
                                    <w:bottom w:val="none" w:sz="0" w:space="0" w:color="auto"/>
                                    <w:right w:val="none" w:sz="0" w:space="0" w:color="auto"/>
                                  </w:divBdr>
                                </w:div>
                                <w:div w:id="1743985996">
                                  <w:marLeft w:val="0"/>
                                  <w:marRight w:val="0"/>
                                  <w:marTop w:val="0"/>
                                  <w:marBottom w:val="0"/>
                                  <w:divBdr>
                                    <w:top w:val="none" w:sz="0" w:space="0" w:color="auto"/>
                                    <w:left w:val="none" w:sz="0" w:space="0" w:color="auto"/>
                                    <w:bottom w:val="none" w:sz="0" w:space="0" w:color="auto"/>
                                    <w:right w:val="none" w:sz="0" w:space="0" w:color="auto"/>
                                  </w:divBdr>
                                  <w:divsChild>
                                    <w:div w:id="684944518">
                                      <w:marLeft w:val="0"/>
                                      <w:marRight w:val="0"/>
                                      <w:marTop w:val="0"/>
                                      <w:marBottom w:val="0"/>
                                      <w:divBdr>
                                        <w:top w:val="none" w:sz="0" w:space="0" w:color="auto"/>
                                        <w:left w:val="none" w:sz="0" w:space="0" w:color="auto"/>
                                        <w:bottom w:val="none" w:sz="0" w:space="0" w:color="auto"/>
                                        <w:right w:val="none" w:sz="0" w:space="0" w:color="auto"/>
                                      </w:divBdr>
                                    </w:div>
                                    <w:div w:id="1240485664">
                                      <w:marLeft w:val="0"/>
                                      <w:marRight w:val="0"/>
                                      <w:marTop w:val="0"/>
                                      <w:marBottom w:val="0"/>
                                      <w:divBdr>
                                        <w:top w:val="none" w:sz="0" w:space="0" w:color="auto"/>
                                        <w:left w:val="none" w:sz="0" w:space="0" w:color="auto"/>
                                        <w:bottom w:val="none" w:sz="0" w:space="0" w:color="auto"/>
                                        <w:right w:val="none" w:sz="0" w:space="0" w:color="auto"/>
                                      </w:divBdr>
                                    </w:div>
                                    <w:div w:id="1868176025">
                                      <w:marLeft w:val="0"/>
                                      <w:marRight w:val="0"/>
                                      <w:marTop w:val="0"/>
                                      <w:marBottom w:val="0"/>
                                      <w:divBdr>
                                        <w:top w:val="none" w:sz="0" w:space="0" w:color="auto"/>
                                        <w:left w:val="none" w:sz="0" w:space="0" w:color="auto"/>
                                        <w:bottom w:val="none" w:sz="0" w:space="0" w:color="auto"/>
                                        <w:right w:val="none" w:sz="0" w:space="0" w:color="auto"/>
                                      </w:divBdr>
                                    </w:div>
                                    <w:div w:id="19551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686255">
          <w:marLeft w:val="0"/>
          <w:marRight w:val="0"/>
          <w:marTop w:val="0"/>
          <w:marBottom w:val="0"/>
          <w:divBdr>
            <w:top w:val="none" w:sz="0" w:space="0" w:color="auto"/>
            <w:left w:val="none" w:sz="0" w:space="0" w:color="auto"/>
            <w:bottom w:val="none" w:sz="0" w:space="0" w:color="auto"/>
            <w:right w:val="none" w:sz="0" w:space="0" w:color="auto"/>
          </w:divBdr>
          <w:divsChild>
            <w:div w:id="173611937">
              <w:marLeft w:val="0"/>
              <w:marRight w:val="0"/>
              <w:marTop w:val="0"/>
              <w:marBottom w:val="0"/>
              <w:divBdr>
                <w:top w:val="none" w:sz="0" w:space="0" w:color="auto"/>
                <w:left w:val="none" w:sz="0" w:space="0" w:color="auto"/>
                <w:bottom w:val="none" w:sz="0" w:space="0" w:color="auto"/>
                <w:right w:val="none" w:sz="0" w:space="0" w:color="auto"/>
              </w:divBdr>
              <w:divsChild>
                <w:div w:id="236088471">
                  <w:marLeft w:val="0"/>
                  <w:marRight w:val="0"/>
                  <w:marTop w:val="0"/>
                  <w:marBottom w:val="0"/>
                  <w:divBdr>
                    <w:top w:val="none" w:sz="0" w:space="0" w:color="auto"/>
                    <w:left w:val="none" w:sz="0" w:space="0" w:color="auto"/>
                    <w:bottom w:val="none" w:sz="0" w:space="0" w:color="auto"/>
                    <w:right w:val="none" w:sz="0" w:space="0" w:color="auto"/>
                  </w:divBdr>
                  <w:divsChild>
                    <w:div w:id="882324016">
                      <w:marLeft w:val="0"/>
                      <w:marRight w:val="0"/>
                      <w:marTop w:val="0"/>
                      <w:marBottom w:val="0"/>
                      <w:divBdr>
                        <w:top w:val="none" w:sz="0" w:space="0" w:color="auto"/>
                        <w:left w:val="none" w:sz="0" w:space="0" w:color="auto"/>
                        <w:bottom w:val="none" w:sz="0" w:space="0" w:color="auto"/>
                        <w:right w:val="none" w:sz="0" w:space="0" w:color="auto"/>
                      </w:divBdr>
                      <w:divsChild>
                        <w:div w:id="974487028">
                          <w:marLeft w:val="0"/>
                          <w:marRight w:val="0"/>
                          <w:marTop w:val="0"/>
                          <w:marBottom w:val="0"/>
                          <w:divBdr>
                            <w:top w:val="none" w:sz="0" w:space="0" w:color="auto"/>
                            <w:left w:val="none" w:sz="0" w:space="0" w:color="auto"/>
                            <w:bottom w:val="none" w:sz="0" w:space="0" w:color="auto"/>
                            <w:right w:val="none" w:sz="0" w:space="0" w:color="auto"/>
                          </w:divBdr>
                        </w:div>
                      </w:divsChild>
                    </w:div>
                    <w:div w:id="2081440389">
                      <w:marLeft w:val="0"/>
                      <w:marRight w:val="0"/>
                      <w:marTop w:val="0"/>
                      <w:marBottom w:val="0"/>
                      <w:divBdr>
                        <w:top w:val="none" w:sz="0" w:space="0" w:color="auto"/>
                        <w:left w:val="none" w:sz="0" w:space="0" w:color="auto"/>
                        <w:bottom w:val="none" w:sz="0" w:space="0" w:color="auto"/>
                        <w:right w:val="none" w:sz="0" w:space="0" w:color="auto"/>
                      </w:divBdr>
                    </w:div>
                  </w:divsChild>
                </w:div>
                <w:div w:id="264701417">
                  <w:marLeft w:val="0"/>
                  <w:marRight w:val="0"/>
                  <w:marTop w:val="0"/>
                  <w:marBottom w:val="0"/>
                  <w:divBdr>
                    <w:top w:val="none" w:sz="0" w:space="0" w:color="auto"/>
                    <w:left w:val="none" w:sz="0" w:space="0" w:color="auto"/>
                    <w:bottom w:val="none" w:sz="0" w:space="0" w:color="auto"/>
                    <w:right w:val="none" w:sz="0" w:space="0" w:color="auto"/>
                  </w:divBdr>
                  <w:divsChild>
                    <w:div w:id="885483227">
                      <w:marLeft w:val="0"/>
                      <w:marRight w:val="0"/>
                      <w:marTop w:val="0"/>
                      <w:marBottom w:val="0"/>
                      <w:divBdr>
                        <w:top w:val="none" w:sz="0" w:space="0" w:color="auto"/>
                        <w:left w:val="none" w:sz="0" w:space="0" w:color="auto"/>
                        <w:bottom w:val="none" w:sz="0" w:space="0" w:color="auto"/>
                        <w:right w:val="none" w:sz="0" w:space="0" w:color="auto"/>
                      </w:divBdr>
                    </w:div>
                    <w:div w:id="15859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8399">
              <w:marLeft w:val="0"/>
              <w:marRight w:val="0"/>
              <w:marTop w:val="0"/>
              <w:marBottom w:val="0"/>
              <w:divBdr>
                <w:top w:val="none" w:sz="0" w:space="0" w:color="auto"/>
                <w:left w:val="none" w:sz="0" w:space="0" w:color="auto"/>
                <w:bottom w:val="none" w:sz="0" w:space="0" w:color="auto"/>
                <w:right w:val="none" w:sz="0" w:space="0" w:color="auto"/>
              </w:divBdr>
              <w:divsChild>
                <w:div w:id="971328553">
                  <w:marLeft w:val="0"/>
                  <w:marRight w:val="0"/>
                  <w:marTop w:val="0"/>
                  <w:marBottom w:val="0"/>
                  <w:divBdr>
                    <w:top w:val="none" w:sz="0" w:space="0" w:color="auto"/>
                    <w:left w:val="none" w:sz="0" w:space="0" w:color="auto"/>
                    <w:bottom w:val="none" w:sz="0" w:space="0" w:color="auto"/>
                    <w:right w:val="none" w:sz="0" w:space="0" w:color="auto"/>
                  </w:divBdr>
                  <w:divsChild>
                    <w:div w:id="831264247">
                      <w:marLeft w:val="0"/>
                      <w:marRight w:val="0"/>
                      <w:marTop w:val="0"/>
                      <w:marBottom w:val="0"/>
                      <w:divBdr>
                        <w:top w:val="none" w:sz="0" w:space="0" w:color="auto"/>
                        <w:left w:val="none" w:sz="0" w:space="0" w:color="auto"/>
                        <w:bottom w:val="none" w:sz="0" w:space="0" w:color="auto"/>
                        <w:right w:val="none" w:sz="0" w:space="0" w:color="auto"/>
                      </w:divBdr>
                      <w:divsChild>
                        <w:div w:id="2207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41732">
          <w:marLeft w:val="0"/>
          <w:marRight w:val="0"/>
          <w:marTop w:val="0"/>
          <w:marBottom w:val="0"/>
          <w:divBdr>
            <w:top w:val="none" w:sz="0" w:space="0" w:color="auto"/>
            <w:left w:val="none" w:sz="0" w:space="0" w:color="auto"/>
            <w:bottom w:val="none" w:sz="0" w:space="0" w:color="auto"/>
            <w:right w:val="none" w:sz="0" w:space="0" w:color="auto"/>
          </w:divBdr>
          <w:divsChild>
            <w:div w:id="1825319842">
              <w:marLeft w:val="0"/>
              <w:marRight w:val="0"/>
              <w:marTop w:val="0"/>
              <w:marBottom w:val="0"/>
              <w:divBdr>
                <w:top w:val="none" w:sz="0" w:space="0" w:color="auto"/>
                <w:left w:val="none" w:sz="0" w:space="0" w:color="auto"/>
                <w:bottom w:val="none" w:sz="0" w:space="0" w:color="auto"/>
                <w:right w:val="none" w:sz="0" w:space="0" w:color="auto"/>
              </w:divBdr>
              <w:divsChild>
                <w:div w:id="1254632370">
                  <w:marLeft w:val="0"/>
                  <w:marRight w:val="0"/>
                  <w:marTop w:val="0"/>
                  <w:marBottom w:val="0"/>
                  <w:divBdr>
                    <w:top w:val="none" w:sz="0" w:space="0" w:color="auto"/>
                    <w:left w:val="none" w:sz="0" w:space="0" w:color="auto"/>
                    <w:bottom w:val="none" w:sz="0" w:space="0" w:color="auto"/>
                    <w:right w:val="none" w:sz="0" w:space="0" w:color="auto"/>
                  </w:divBdr>
                  <w:divsChild>
                    <w:div w:id="31005700">
                      <w:marLeft w:val="0"/>
                      <w:marRight w:val="0"/>
                      <w:marTop w:val="0"/>
                      <w:marBottom w:val="0"/>
                      <w:divBdr>
                        <w:top w:val="none" w:sz="0" w:space="0" w:color="auto"/>
                        <w:left w:val="none" w:sz="0" w:space="0" w:color="auto"/>
                        <w:bottom w:val="none" w:sz="0" w:space="0" w:color="auto"/>
                        <w:right w:val="none" w:sz="0" w:space="0" w:color="auto"/>
                      </w:divBdr>
                      <w:divsChild>
                        <w:div w:id="978807642">
                          <w:marLeft w:val="0"/>
                          <w:marRight w:val="0"/>
                          <w:marTop w:val="0"/>
                          <w:marBottom w:val="0"/>
                          <w:divBdr>
                            <w:top w:val="none" w:sz="0" w:space="0" w:color="auto"/>
                            <w:left w:val="none" w:sz="0" w:space="0" w:color="auto"/>
                            <w:bottom w:val="none" w:sz="0" w:space="0" w:color="auto"/>
                            <w:right w:val="none" w:sz="0" w:space="0" w:color="auto"/>
                          </w:divBdr>
                          <w:divsChild>
                            <w:div w:id="19982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602265">
      <w:bodyDiv w:val="1"/>
      <w:marLeft w:val="0"/>
      <w:marRight w:val="0"/>
      <w:marTop w:val="0"/>
      <w:marBottom w:val="0"/>
      <w:divBdr>
        <w:top w:val="none" w:sz="0" w:space="0" w:color="auto"/>
        <w:left w:val="none" w:sz="0" w:space="0" w:color="auto"/>
        <w:bottom w:val="none" w:sz="0" w:space="0" w:color="auto"/>
        <w:right w:val="none" w:sz="0" w:space="0" w:color="auto"/>
      </w:divBdr>
    </w:div>
    <w:div w:id="1730230473">
      <w:bodyDiv w:val="1"/>
      <w:marLeft w:val="0"/>
      <w:marRight w:val="0"/>
      <w:marTop w:val="0"/>
      <w:marBottom w:val="0"/>
      <w:divBdr>
        <w:top w:val="none" w:sz="0" w:space="0" w:color="auto"/>
        <w:left w:val="none" w:sz="0" w:space="0" w:color="auto"/>
        <w:bottom w:val="none" w:sz="0" w:space="0" w:color="auto"/>
        <w:right w:val="none" w:sz="0" w:space="0" w:color="auto"/>
      </w:divBdr>
    </w:div>
    <w:div w:id="1731267544">
      <w:bodyDiv w:val="1"/>
      <w:marLeft w:val="0"/>
      <w:marRight w:val="0"/>
      <w:marTop w:val="0"/>
      <w:marBottom w:val="0"/>
      <w:divBdr>
        <w:top w:val="none" w:sz="0" w:space="0" w:color="auto"/>
        <w:left w:val="none" w:sz="0" w:space="0" w:color="auto"/>
        <w:bottom w:val="none" w:sz="0" w:space="0" w:color="auto"/>
        <w:right w:val="none" w:sz="0" w:space="0" w:color="auto"/>
      </w:divBdr>
    </w:div>
    <w:div w:id="1749033090">
      <w:bodyDiv w:val="1"/>
      <w:marLeft w:val="0"/>
      <w:marRight w:val="0"/>
      <w:marTop w:val="0"/>
      <w:marBottom w:val="0"/>
      <w:divBdr>
        <w:top w:val="none" w:sz="0" w:space="0" w:color="auto"/>
        <w:left w:val="none" w:sz="0" w:space="0" w:color="auto"/>
        <w:bottom w:val="none" w:sz="0" w:space="0" w:color="auto"/>
        <w:right w:val="none" w:sz="0" w:space="0" w:color="auto"/>
      </w:divBdr>
    </w:div>
    <w:div w:id="1754932166">
      <w:bodyDiv w:val="1"/>
      <w:marLeft w:val="0"/>
      <w:marRight w:val="0"/>
      <w:marTop w:val="0"/>
      <w:marBottom w:val="0"/>
      <w:divBdr>
        <w:top w:val="none" w:sz="0" w:space="0" w:color="auto"/>
        <w:left w:val="none" w:sz="0" w:space="0" w:color="auto"/>
        <w:bottom w:val="none" w:sz="0" w:space="0" w:color="auto"/>
        <w:right w:val="none" w:sz="0" w:space="0" w:color="auto"/>
      </w:divBdr>
    </w:div>
    <w:div w:id="1766026776">
      <w:bodyDiv w:val="1"/>
      <w:marLeft w:val="0"/>
      <w:marRight w:val="0"/>
      <w:marTop w:val="0"/>
      <w:marBottom w:val="0"/>
      <w:divBdr>
        <w:top w:val="none" w:sz="0" w:space="0" w:color="auto"/>
        <w:left w:val="none" w:sz="0" w:space="0" w:color="auto"/>
        <w:bottom w:val="none" w:sz="0" w:space="0" w:color="auto"/>
        <w:right w:val="none" w:sz="0" w:space="0" w:color="auto"/>
      </w:divBdr>
    </w:div>
    <w:div w:id="1777603083">
      <w:bodyDiv w:val="1"/>
      <w:marLeft w:val="0"/>
      <w:marRight w:val="0"/>
      <w:marTop w:val="0"/>
      <w:marBottom w:val="0"/>
      <w:divBdr>
        <w:top w:val="none" w:sz="0" w:space="0" w:color="auto"/>
        <w:left w:val="none" w:sz="0" w:space="0" w:color="auto"/>
        <w:bottom w:val="none" w:sz="0" w:space="0" w:color="auto"/>
        <w:right w:val="none" w:sz="0" w:space="0" w:color="auto"/>
      </w:divBdr>
    </w:div>
    <w:div w:id="1823692470">
      <w:bodyDiv w:val="1"/>
      <w:marLeft w:val="0"/>
      <w:marRight w:val="0"/>
      <w:marTop w:val="0"/>
      <w:marBottom w:val="0"/>
      <w:divBdr>
        <w:top w:val="none" w:sz="0" w:space="0" w:color="auto"/>
        <w:left w:val="none" w:sz="0" w:space="0" w:color="auto"/>
        <w:bottom w:val="none" w:sz="0" w:space="0" w:color="auto"/>
        <w:right w:val="none" w:sz="0" w:space="0" w:color="auto"/>
      </w:divBdr>
    </w:div>
    <w:div w:id="1844667518">
      <w:bodyDiv w:val="1"/>
      <w:marLeft w:val="0"/>
      <w:marRight w:val="0"/>
      <w:marTop w:val="0"/>
      <w:marBottom w:val="0"/>
      <w:divBdr>
        <w:top w:val="none" w:sz="0" w:space="0" w:color="auto"/>
        <w:left w:val="none" w:sz="0" w:space="0" w:color="auto"/>
        <w:bottom w:val="none" w:sz="0" w:space="0" w:color="auto"/>
        <w:right w:val="none" w:sz="0" w:space="0" w:color="auto"/>
      </w:divBdr>
    </w:div>
    <w:div w:id="1844780727">
      <w:bodyDiv w:val="1"/>
      <w:marLeft w:val="0"/>
      <w:marRight w:val="0"/>
      <w:marTop w:val="0"/>
      <w:marBottom w:val="0"/>
      <w:divBdr>
        <w:top w:val="none" w:sz="0" w:space="0" w:color="auto"/>
        <w:left w:val="none" w:sz="0" w:space="0" w:color="auto"/>
        <w:bottom w:val="none" w:sz="0" w:space="0" w:color="auto"/>
        <w:right w:val="none" w:sz="0" w:space="0" w:color="auto"/>
      </w:divBdr>
    </w:div>
    <w:div w:id="1854301856">
      <w:bodyDiv w:val="1"/>
      <w:marLeft w:val="0"/>
      <w:marRight w:val="0"/>
      <w:marTop w:val="0"/>
      <w:marBottom w:val="0"/>
      <w:divBdr>
        <w:top w:val="none" w:sz="0" w:space="0" w:color="auto"/>
        <w:left w:val="none" w:sz="0" w:space="0" w:color="auto"/>
        <w:bottom w:val="none" w:sz="0" w:space="0" w:color="auto"/>
        <w:right w:val="none" w:sz="0" w:space="0" w:color="auto"/>
      </w:divBdr>
    </w:div>
    <w:div w:id="1858808097">
      <w:bodyDiv w:val="1"/>
      <w:marLeft w:val="0"/>
      <w:marRight w:val="0"/>
      <w:marTop w:val="0"/>
      <w:marBottom w:val="0"/>
      <w:divBdr>
        <w:top w:val="none" w:sz="0" w:space="0" w:color="auto"/>
        <w:left w:val="none" w:sz="0" w:space="0" w:color="auto"/>
        <w:bottom w:val="none" w:sz="0" w:space="0" w:color="auto"/>
        <w:right w:val="none" w:sz="0" w:space="0" w:color="auto"/>
      </w:divBdr>
    </w:div>
    <w:div w:id="1872841845">
      <w:bodyDiv w:val="1"/>
      <w:marLeft w:val="0"/>
      <w:marRight w:val="0"/>
      <w:marTop w:val="0"/>
      <w:marBottom w:val="0"/>
      <w:divBdr>
        <w:top w:val="none" w:sz="0" w:space="0" w:color="auto"/>
        <w:left w:val="none" w:sz="0" w:space="0" w:color="auto"/>
        <w:bottom w:val="none" w:sz="0" w:space="0" w:color="auto"/>
        <w:right w:val="none" w:sz="0" w:space="0" w:color="auto"/>
      </w:divBdr>
      <w:divsChild>
        <w:div w:id="276180918">
          <w:marLeft w:val="0"/>
          <w:marRight w:val="0"/>
          <w:marTop w:val="0"/>
          <w:marBottom w:val="225"/>
          <w:divBdr>
            <w:top w:val="none" w:sz="0" w:space="0" w:color="auto"/>
            <w:left w:val="none" w:sz="0" w:space="0" w:color="auto"/>
            <w:bottom w:val="none" w:sz="0" w:space="0" w:color="auto"/>
            <w:right w:val="none" w:sz="0" w:space="0" w:color="auto"/>
          </w:divBdr>
        </w:div>
        <w:div w:id="737826812">
          <w:marLeft w:val="0"/>
          <w:marRight w:val="0"/>
          <w:marTop w:val="0"/>
          <w:marBottom w:val="225"/>
          <w:divBdr>
            <w:top w:val="none" w:sz="0" w:space="0" w:color="auto"/>
            <w:left w:val="none" w:sz="0" w:space="0" w:color="auto"/>
            <w:bottom w:val="none" w:sz="0" w:space="0" w:color="auto"/>
            <w:right w:val="none" w:sz="0" w:space="0" w:color="auto"/>
          </w:divBdr>
        </w:div>
        <w:div w:id="1348098285">
          <w:marLeft w:val="0"/>
          <w:marRight w:val="0"/>
          <w:marTop w:val="0"/>
          <w:marBottom w:val="225"/>
          <w:divBdr>
            <w:top w:val="none" w:sz="0" w:space="0" w:color="auto"/>
            <w:left w:val="none" w:sz="0" w:space="0" w:color="auto"/>
            <w:bottom w:val="none" w:sz="0" w:space="0" w:color="auto"/>
            <w:right w:val="none" w:sz="0" w:space="0" w:color="auto"/>
          </w:divBdr>
        </w:div>
      </w:divsChild>
    </w:div>
    <w:div w:id="1879122199">
      <w:bodyDiv w:val="1"/>
      <w:marLeft w:val="0"/>
      <w:marRight w:val="0"/>
      <w:marTop w:val="0"/>
      <w:marBottom w:val="0"/>
      <w:divBdr>
        <w:top w:val="none" w:sz="0" w:space="0" w:color="auto"/>
        <w:left w:val="none" w:sz="0" w:space="0" w:color="auto"/>
        <w:bottom w:val="none" w:sz="0" w:space="0" w:color="auto"/>
        <w:right w:val="none" w:sz="0" w:space="0" w:color="auto"/>
      </w:divBdr>
    </w:div>
    <w:div w:id="1880389498">
      <w:bodyDiv w:val="1"/>
      <w:marLeft w:val="0"/>
      <w:marRight w:val="0"/>
      <w:marTop w:val="0"/>
      <w:marBottom w:val="0"/>
      <w:divBdr>
        <w:top w:val="none" w:sz="0" w:space="0" w:color="auto"/>
        <w:left w:val="none" w:sz="0" w:space="0" w:color="auto"/>
        <w:bottom w:val="none" w:sz="0" w:space="0" w:color="auto"/>
        <w:right w:val="none" w:sz="0" w:space="0" w:color="auto"/>
      </w:divBdr>
    </w:div>
    <w:div w:id="1891647360">
      <w:bodyDiv w:val="1"/>
      <w:marLeft w:val="0"/>
      <w:marRight w:val="0"/>
      <w:marTop w:val="0"/>
      <w:marBottom w:val="0"/>
      <w:divBdr>
        <w:top w:val="none" w:sz="0" w:space="0" w:color="auto"/>
        <w:left w:val="none" w:sz="0" w:space="0" w:color="auto"/>
        <w:bottom w:val="none" w:sz="0" w:space="0" w:color="auto"/>
        <w:right w:val="none" w:sz="0" w:space="0" w:color="auto"/>
      </w:divBdr>
    </w:div>
    <w:div w:id="1898659200">
      <w:bodyDiv w:val="1"/>
      <w:marLeft w:val="0"/>
      <w:marRight w:val="0"/>
      <w:marTop w:val="0"/>
      <w:marBottom w:val="0"/>
      <w:divBdr>
        <w:top w:val="none" w:sz="0" w:space="0" w:color="auto"/>
        <w:left w:val="none" w:sz="0" w:space="0" w:color="auto"/>
        <w:bottom w:val="none" w:sz="0" w:space="0" w:color="auto"/>
        <w:right w:val="none" w:sz="0" w:space="0" w:color="auto"/>
      </w:divBdr>
      <w:divsChild>
        <w:div w:id="659693353">
          <w:marLeft w:val="0"/>
          <w:marRight w:val="0"/>
          <w:marTop w:val="200"/>
          <w:marBottom w:val="0"/>
          <w:divBdr>
            <w:top w:val="none" w:sz="0" w:space="0" w:color="auto"/>
            <w:left w:val="none" w:sz="0" w:space="0" w:color="auto"/>
            <w:bottom w:val="none" w:sz="0" w:space="0" w:color="auto"/>
            <w:right w:val="none" w:sz="0" w:space="0" w:color="auto"/>
          </w:divBdr>
        </w:div>
      </w:divsChild>
    </w:div>
    <w:div w:id="1898858977">
      <w:bodyDiv w:val="1"/>
      <w:marLeft w:val="0"/>
      <w:marRight w:val="0"/>
      <w:marTop w:val="0"/>
      <w:marBottom w:val="0"/>
      <w:divBdr>
        <w:top w:val="none" w:sz="0" w:space="0" w:color="auto"/>
        <w:left w:val="none" w:sz="0" w:space="0" w:color="auto"/>
        <w:bottom w:val="none" w:sz="0" w:space="0" w:color="auto"/>
        <w:right w:val="none" w:sz="0" w:space="0" w:color="auto"/>
      </w:divBdr>
    </w:div>
    <w:div w:id="1918830830">
      <w:bodyDiv w:val="1"/>
      <w:marLeft w:val="0"/>
      <w:marRight w:val="0"/>
      <w:marTop w:val="0"/>
      <w:marBottom w:val="0"/>
      <w:divBdr>
        <w:top w:val="none" w:sz="0" w:space="0" w:color="auto"/>
        <w:left w:val="none" w:sz="0" w:space="0" w:color="auto"/>
        <w:bottom w:val="none" w:sz="0" w:space="0" w:color="auto"/>
        <w:right w:val="none" w:sz="0" w:space="0" w:color="auto"/>
      </w:divBdr>
      <w:divsChild>
        <w:div w:id="203062826">
          <w:marLeft w:val="0"/>
          <w:marRight w:val="0"/>
          <w:marTop w:val="0"/>
          <w:marBottom w:val="150"/>
          <w:divBdr>
            <w:top w:val="none" w:sz="0" w:space="0" w:color="auto"/>
            <w:left w:val="none" w:sz="0" w:space="0" w:color="auto"/>
            <w:bottom w:val="none" w:sz="0" w:space="0" w:color="auto"/>
            <w:right w:val="none" w:sz="0" w:space="0" w:color="auto"/>
          </w:divBdr>
          <w:divsChild>
            <w:div w:id="951980277">
              <w:marLeft w:val="0"/>
              <w:marRight w:val="0"/>
              <w:marTop w:val="0"/>
              <w:marBottom w:val="0"/>
              <w:divBdr>
                <w:top w:val="none" w:sz="0" w:space="0" w:color="auto"/>
                <w:left w:val="none" w:sz="0" w:space="0" w:color="auto"/>
                <w:bottom w:val="none" w:sz="0" w:space="0" w:color="auto"/>
                <w:right w:val="none" w:sz="0" w:space="0" w:color="auto"/>
              </w:divBdr>
            </w:div>
          </w:divsChild>
        </w:div>
        <w:div w:id="693069944">
          <w:marLeft w:val="0"/>
          <w:marRight w:val="0"/>
          <w:marTop w:val="0"/>
          <w:marBottom w:val="150"/>
          <w:divBdr>
            <w:top w:val="none" w:sz="0" w:space="0" w:color="auto"/>
            <w:left w:val="none" w:sz="0" w:space="0" w:color="auto"/>
            <w:bottom w:val="none" w:sz="0" w:space="0" w:color="auto"/>
            <w:right w:val="none" w:sz="0" w:space="0" w:color="auto"/>
          </w:divBdr>
          <w:divsChild>
            <w:div w:id="1027608558">
              <w:marLeft w:val="0"/>
              <w:marRight w:val="0"/>
              <w:marTop w:val="0"/>
              <w:marBottom w:val="0"/>
              <w:divBdr>
                <w:top w:val="none" w:sz="0" w:space="0" w:color="auto"/>
                <w:left w:val="none" w:sz="0" w:space="0" w:color="auto"/>
                <w:bottom w:val="none" w:sz="0" w:space="0" w:color="auto"/>
                <w:right w:val="none" w:sz="0" w:space="0" w:color="auto"/>
              </w:divBdr>
            </w:div>
          </w:divsChild>
        </w:div>
        <w:div w:id="1270816710">
          <w:marLeft w:val="0"/>
          <w:marRight w:val="0"/>
          <w:marTop w:val="0"/>
          <w:marBottom w:val="225"/>
          <w:divBdr>
            <w:top w:val="none" w:sz="0" w:space="0" w:color="auto"/>
            <w:left w:val="none" w:sz="0" w:space="0" w:color="auto"/>
            <w:bottom w:val="none" w:sz="0" w:space="0" w:color="auto"/>
            <w:right w:val="none" w:sz="0" w:space="0" w:color="auto"/>
          </w:divBdr>
        </w:div>
        <w:div w:id="1819497232">
          <w:marLeft w:val="0"/>
          <w:marRight w:val="0"/>
          <w:marTop w:val="0"/>
          <w:marBottom w:val="150"/>
          <w:divBdr>
            <w:top w:val="none" w:sz="0" w:space="0" w:color="auto"/>
            <w:left w:val="none" w:sz="0" w:space="0" w:color="auto"/>
            <w:bottom w:val="none" w:sz="0" w:space="0" w:color="auto"/>
            <w:right w:val="none" w:sz="0" w:space="0" w:color="auto"/>
          </w:divBdr>
          <w:divsChild>
            <w:div w:id="20787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5620">
      <w:bodyDiv w:val="1"/>
      <w:marLeft w:val="0"/>
      <w:marRight w:val="0"/>
      <w:marTop w:val="0"/>
      <w:marBottom w:val="0"/>
      <w:divBdr>
        <w:top w:val="none" w:sz="0" w:space="0" w:color="auto"/>
        <w:left w:val="none" w:sz="0" w:space="0" w:color="auto"/>
        <w:bottom w:val="none" w:sz="0" w:space="0" w:color="auto"/>
        <w:right w:val="none" w:sz="0" w:space="0" w:color="auto"/>
      </w:divBdr>
    </w:div>
    <w:div w:id="1927183990">
      <w:bodyDiv w:val="1"/>
      <w:marLeft w:val="0"/>
      <w:marRight w:val="0"/>
      <w:marTop w:val="0"/>
      <w:marBottom w:val="0"/>
      <w:divBdr>
        <w:top w:val="none" w:sz="0" w:space="0" w:color="auto"/>
        <w:left w:val="none" w:sz="0" w:space="0" w:color="auto"/>
        <w:bottom w:val="none" w:sz="0" w:space="0" w:color="auto"/>
        <w:right w:val="none" w:sz="0" w:space="0" w:color="auto"/>
      </w:divBdr>
    </w:div>
    <w:div w:id="1943802727">
      <w:bodyDiv w:val="1"/>
      <w:marLeft w:val="0"/>
      <w:marRight w:val="0"/>
      <w:marTop w:val="0"/>
      <w:marBottom w:val="0"/>
      <w:divBdr>
        <w:top w:val="none" w:sz="0" w:space="0" w:color="auto"/>
        <w:left w:val="none" w:sz="0" w:space="0" w:color="auto"/>
        <w:bottom w:val="none" w:sz="0" w:space="0" w:color="auto"/>
        <w:right w:val="none" w:sz="0" w:space="0" w:color="auto"/>
      </w:divBdr>
    </w:div>
    <w:div w:id="1949700595">
      <w:bodyDiv w:val="1"/>
      <w:marLeft w:val="0"/>
      <w:marRight w:val="0"/>
      <w:marTop w:val="0"/>
      <w:marBottom w:val="0"/>
      <w:divBdr>
        <w:top w:val="none" w:sz="0" w:space="0" w:color="auto"/>
        <w:left w:val="none" w:sz="0" w:space="0" w:color="auto"/>
        <w:bottom w:val="none" w:sz="0" w:space="0" w:color="auto"/>
        <w:right w:val="none" w:sz="0" w:space="0" w:color="auto"/>
      </w:divBdr>
      <w:divsChild>
        <w:div w:id="865362043">
          <w:marLeft w:val="0"/>
          <w:marRight w:val="0"/>
          <w:marTop w:val="0"/>
          <w:marBottom w:val="0"/>
          <w:divBdr>
            <w:top w:val="none" w:sz="0" w:space="15" w:color="auto"/>
            <w:left w:val="none" w:sz="0" w:space="15" w:color="auto"/>
            <w:bottom w:val="none" w:sz="0" w:space="15" w:color="auto"/>
            <w:right w:val="none" w:sz="0" w:space="15" w:color="auto"/>
          </w:divBdr>
        </w:div>
        <w:div w:id="924996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586206">
      <w:bodyDiv w:val="1"/>
      <w:marLeft w:val="0"/>
      <w:marRight w:val="0"/>
      <w:marTop w:val="0"/>
      <w:marBottom w:val="0"/>
      <w:divBdr>
        <w:top w:val="none" w:sz="0" w:space="0" w:color="auto"/>
        <w:left w:val="none" w:sz="0" w:space="0" w:color="auto"/>
        <w:bottom w:val="none" w:sz="0" w:space="0" w:color="auto"/>
        <w:right w:val="none" w:sz="0" w:space="0" w:color="auto"/>
      </w:divBdr>
    </w:div>
    <w:div w:id="1999264802">
      <w:bodyDiv w:val="1"/>
      <w:marLeft w:val="0"/>
      <w:marRight w:val="0"/>
      <w:marTop w:val="0"/>
      <w:marBottom w:val="0"/>
      <w:divBdr>
        <w:top w:val="none" w:sz="0" w:space="0" w:color="auto"/>
        <w:left w:val="none" w:sz="0" w:space="0" w:color="auto"/>
        <w:bottom w:val="none" w:sz="0" w:space="0" w:color="auto"/>
        <w:right w:val="none" w:sz="0" w:space="0" w:color="auto"/>
      </w:divBdr>
      <w:divsChild>
        <w:div w:id="1279028984">
          <w:marLeft w:val="0"/>
          <w:marRight w:val="0"/>
          <w:marTop w:val="0"/>
          <w:marBottom w:val="0"/>
          <w:divBdr>
            <w:top w:val="none" w:sz="0" w:space="0" w:color="auto"/>
            <w:left w:val="none" w:sz="0" w:space="0" w:color="auto"/>
            <w:bottom w:val="none" w:sz="0" w:space="0" w:color="auto"/>
            <w:right w:val="none" w:sz="0" w:space="0" w:color="auto"/>
          </w:divBdr>
          <w:divsChild>
            <w:div w:id="704402617">
              <w:marLeft w:val="0"/>
              <w:marRight w:val="0"/>
              <w:marTop w:val="0"/>
              <w:marBottom w:val="0"/>
              <w:divBdr>
                <w:top w:val="none" w:sz="0" w:space="0" w:color="auto"/>
                <w:left w:val="none" w:sz="0" w:space="0" w:color="auto"/>
                <w:bottom w:val="none" w:sz="0" w:space="0" w:color="auto"/>
                <w:right w:val="none" w:sz="0" w:space="0" w:color="auto"/>
              </w:divBdr>
            </w:div>
          </w:divsChild>
        </w:div>
        <w:div w:id="1546673065">
          <w:marLeft w:val="0"/>
          <w:marRight w:val="0"/>
          <w:marTop w:val="0"/>
          <w:marBottom w:val="250"/>
          <w:divBdr>
            <w:top w:val="none" w:sz="0" w:space="0" w:color="auto"/>
            <w:left w:val="none" w:sz="0" w:space="0" w:color="auto"/>
            <w:bottom w:val="none" w:sz="0" w:space="0" w:color="auto"/>
            <w:right w:val="none" w:sz="0" w:space="0" w:color="auto"/>
          </w:divBdr>
        </w:div>
      </w:divsChild>
    </w:div>
    <w:div w:id="2008554884">
      <w:bodyDiv w:val="1"/>
      <w:marLeft w:val="0"/>
      <w:marRight w:val="0"/>
      <w:marTop w:val="0"/>
      <w:marBottom w:val="0"/>
      <w:divBdr>
        <w:top w:val="none" w:sz="0" w:space="0" w:color="auto"/>
        <w:left w:val="none" w:sz="0" w:space="0" w:color="auto"/>
        <w:bottom w:val="none" w:sz="0" w:space="0" w:color="auto"/>
        <w:right w:val="none" w:sz="0" w:space="0" w:color="auto"/>
      </w:divBdr>
    </w:div>
    <w:div w:id="2011328292">
      <w:bodyDiv w:val="1"/>
      <w:marLeft w:val="0"/>
      <w:marRight w:val="0"/>
      <w:marTop w:val="0"/>
      <w:marBottom w:val="0"/>
      <w:divBdr>
        <w:top w:val="none" w:sz="0" w:space="0" w:color="auto"/>
        <w:left w:val="none" w:sz="0" w:space="0" w:color="auto"/>
        <w:bottom w:val="none" w:sz="0" w:space="0" w:color="auto"/>
        <w:right w:val="none" w:sz="0" w:space="0" w:color="auto"/>
      </w:divBdr>
    </w:div>
    <w:div w:id="2029285402">
      <w:bodyDiv w:val="1"/>
      <w:marLeft w:val="0"/>
      <w:marRight w:val="0"/>
      <w:marTop w:val="0"/>
      <w:marBottom w:val="0"/>
      <w:divBdr>
        <w:top w:val="none" w:sz="0" w:space="0" w:color="auto"/>
        <w:left w:val="none" w:sz="0" w:space="0" w:color="auto"/>
        <w:bottom w:val="none" w:sz="0" w:space="0" w:color="auto"/>
        <w:right w:val="none" w:sz="0" w:space="0" w:color="auto"/>
      </w:divBdr>
    </w:div>
    <w:div w:id="2047371241">
      <w:bodyDiv w:val="1"/>
      <w:marLeft w:val="0"/>
      <w:marRight w:val="0"/>
      <w:marTop w:val="0"/>
      <w:marBottom w:val="0"/>
      <w:divBdr>
        <w:top w:val="none" w:sz="0" w:space="0" w:color="auto"/>
        <w:left w:val="none" w:sz="0" w:space="0" w:color="auto"/>
        <w:bottom w:val="none" w:sz="0" w:space="0" w:color="auto"/>
        <w:right w:val="none" w:sz="0" w:space="0" w:color="auto"/>
      </w:divBdr>
    </w:div>
    <w:div w:id="2048751177">
      <w:bodyDiv w:val="1"/>
      <w:marLeft w:val="0"/>
      <w:marRight w:val="0"/>
      <w:marTop w:val="0"/>
      <w:marBottom w:val="0"/>
      <w:divBdr>
        <w:top w:val="none" w:sz="0" w:space="0" w:color="auto"/>
        <w:left w:val="none" w:sz="0" w:space="0" w:color="auto"/>
        <w:bottom w:val="none" w:sz="0" w:space="0" w:color="auto"/>
        <w:right w:val="none" w:sz="0" w:space="0" w:color="auto"/>
      </w:divBdr>
    </w:div>
    <w:div w:id="2104375455">
      <w:bodyDiv w:val="1"/>
      <w:marLeft w:val="0"/>
      <w:marRight w:val="0"/>
      <w:marTop w:val="0"/>
      <w:marBottom w:val="0"/>
      <w:divBdr>
        <w:top w:val="none" w:sz="0" w:space="0" w:color="auto"/>
        <w:left w:val="none" w:sz="0" w:space="0" w:color="auto"/>
        <w:bottom w:val="none" w:sz="0" w:space="0" w:color="auto"/>
        <w:right w:val="none" w:sz="0" w:space="0" w:color="auto"/>
      </w:divBdr>
    </w:div>
    <w:div w:id="2105419849">
      <w:bodyDiv w:val="1"/>
      <w:marLeft w:val="0"/>
      <w:marRight w:val="0"/>
      <w:marTop w:val="0"/>
      <w:marBottom w:val="0"/>
      <w:divBdr>
        <w:top w:val="none" w:sz="0" w:space="0" w:color="auto"/>
        <w:left w:val="none" w:sz="0" w:space="0" w:color="auto"/>
        <w:bottom w:val="none" w:sz="0" w:space="0" w:color="auto"/>
        <w:right w:val="none" w:sz="0" w:space="0" w:color="auto"/>
      </w:divBdr>
    </w:div>
    <w:div w:id="2118482742">
      <w:bodyDiv w:val="1"/>
      <w:marLeft w:val="0"/>
      <w:marRight w:val="0"/>
      <w:marTop w:val="0"/>
      <w:marBottom w:val="0"/>
      <w:divBdr>
        <w:top w:val="none" w:sz="0" w:space="0" w:color="auto"/>
        <w:left w:val="none" w:sz="0" w:space="0" w:color="auto"/>
        <w:bottom w:val="none" w:sz="0" w:space="0" w:color="auto"/>
        <w:right w:val="none" w:sz="0" w:space="0" w:color="auto"/>
      </w:divBdr>
      <w:divsChild>
        <w:div w:id="597756238">
          <w:marLeft w:val="0"/>
          <w:marRight w:val="0"/>
          <w:marTop w:val="0"/>
          <w:marBottom w:val="0"/>
          <w:divBdr>
            <w:top w:val="none" w:sz="0" w:space="0" w:color="auto"/>
            <w:left w:val="none" w:sz="0" w:space="0" w:color="auto"/>
            <w:bottom w:val="none" w:sz="0" w:space="0" w:color="auto"/>
            <w:right w:val="none" w:sz="0" w:space="0" w:color="auto"/>
          </w:divBdr>
        </w:div>
        <w:div w:id="880098289">
          <w:marLeft w:val="0"/>
          <w:marRight w:val="0"/>
          <w:marTop w:val="120"/>
          <w:marBottom w:val="120"/>
          <w:divBdr>
            <w:top w:val="none" w:sz="0" w:space="0" w:color="auto"/>
            <w:left w:val="none" w:sz="0" w:space="0" w:color="auto"/>
            <w:bottom w:val="none" w:sz="0" w:space="0" w:color="auto"/>
            <w:right w:val="none" w:sz="0" w:space="0" w:color="auto"/>
          </w:divBdr>
        </w:div>
        <w:div w:id="1472671860">
          <w:marLeft w:val="0"/>
          <w:marRight w:val="0"/>
          <w:marTop w:val="0"/>
          <w:marBottom w:val="0"/>
          <w:divBdr>
            <w:top w:val="none" w:sz="0" w:space="0" w:color="auto"/>
            <w:left w:val="none" w:sz="0" w:space="0" w:color="auto"/>
            <w:bottom w:val="none" w:sz="0" w:space="0" w:color="auto"/>
            <w:right w:val="none" w:sz="0" w:space="0" w:color="auto"/>
          </w:divBdr>
        </w:div>
        <w:div w:id="1575896163">
          <w:marLeft w:val="0"/>
          <w:marRight w:val="0"/>
          <w:marTop w:val="0"/>
          <w:marBottom w:val="0"/>
          <w:divBdr>
            <w:top w:val="none" w:sz="0" w:space="0" w:color="auto"/>
            <w:left w:val="none" w:sz="0" w:space="0" w:color="auto"/>
            <w:bottom w:val="none" w:sz="0" w:space="0" w:color="auto"/>
            <w:right w:val="none" w:sz="0" w:space="0" w:color="auto"/>
          </w:divBdr>
        </w:div>
        <w:div w:id="1613901627">
          <w:marLeft w:val="0"/>
          <w:marRight w:val="0"/>
          <w:marTop w:val="300"/>
          <w:marBottom w:val="0"/>
          <w:divBdr>
            <w:top w:val="none" w:sz="0" w:space="0" w:color="auto"/>
            <w:left w:val="none" w:sz="0" w:space="0" w:color="auto"/>
            <w:bottom w:val="none" w:sz="0" w:space="0" w:color="auto"/>
            <w:right w:val="none" w:sz="0" w:space="0" w:color="auto"/>
          </w:divBdr>
          <w:divsChild>
            <w:div w:id="1078671360">
              <w:marLeft w:val="0"/>
              <w:marRight w:val="150"/>
              <w:marTop w:val="0"/>
              <w:marBottom w:val="0"/>
              <w:divBdr>
                <w:top w:val="none" w:sz="0" w:space="0" w:color="auto"/>
                <w:left w:val="none" w:sz="0" w:space="0" w:color="auto"/>
                <w:bottom w:val="none" w:sz="0" w:space="0" w:color="auto"/>
                <w:right w:val="none" w:sz="0" w:space="0" w:color="auto"/>
              </w:divBdr>
              <w:divsChild>
                <w:div w:id="18919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77836">
      <w:bodyDiv w:val="1"/>
      <w:marLeft w:val="0"/>
      <w:marRight w:val="0"/>
      <w:marTop w:val="0"/>
      <w:marBottom w:val="0"/>
      <w:divBdr>
        <w:top w:val="none" w:sz="0" w:space="0" w:color="auto"/>
        <w:left w:val="none" w:sz="0" w:space="0" w:color="auto"/>
        <w:bottom w:val="none" w:sz="0" w:space="0" w:color="auto"/>
        <w:right w:val="none" w:sz="0" w:space="0" w:color="auto"/>
      </w:divBdr>
    </w:div>
    <w:div w:id="2125803754">
      <w:bodyDiv w:val="1"/>
      <w:marLeft w:val="0"/>
      <w:marRight w:val="0"/>
      <w:marTop w:val="0"/>
      <w:marBottom w:val="0"/>
      <w:divBdr>
        <w:top w:val="none" w:sz="0" w:space="0" w:color="auto"/>
        <w:left w:val="none" w:sz="0" w:space="0" w:color="auto"/>
        <w:bottom w:val="none" w:sz="0" w:space="0" w:color="auto"/>
        <w:right w:val="none" w:sz="0" w:space="0" w:color="auto"/>
      </w:divBdr>
      <w:divsChild>
        <w:div w:id="628904011">
          <w:marLeft w:val="0"/>
          <w:marRight w:val="0"/>
          <w:marTop w:val="0"/>
          <w:marBottom w:val="0"/>
          <w:divBdr>
            <w:top w:val="none" w:sz="0" w:space="0" w:color="auto"/>
            <w:left w:val="none" w:sz="0" w:space="0" w:color="auto"/>
            <w:bottom w:val="none" w:sz="0" w:space="0" w:color="auto"/>
            <w:right w:val="none" w:sz="0" w:space="0" w:color="auto"/>
          </w:divBdr>
        </w:div>
        <w:div w:id="1822310302">
          <w:marLeft w:val="0"/>
          <w:marRight w:val="0"/>
          <w:marTop w:val="0"/>
          <w:marBottom w:val="0"/>
          <w:divBdr>
            <w:top w:val="none" w:sz="0" w:space="0" w:color="auto"/>
            <w:left w:val="none" w:sz="0" w:space="0" w:color="auto"/>
            <w:bottom w:val="none" w:sz="0" w:space="0" w:color="auto"/>
            <w:right w:val="none" w:sz="0" w:space="0" w:color="auto"/>
          </w:divBdr>
        </w:div>
      </w:divsChild>
    </w:div>
    <w:div w:id="2137673903">
      <w:bodyDiv w:val="1"/>
      <w:marLeft w:val="0"/>
      <w:marRight w:val="0"/>
      <w:marTop w:val="0"/>
      <w:marBottom w:val="0"/>
      <w:divBdr>
        <w:top w:val="none" w:sz="0" w:space="0" w:color="auto"/>
        <w:left w:val="none" w:sz="0" w:space="0" w:color="auto"/>
        <w:bottom w:val="none" w:sz="0" w:space="0" w:color="auto"/>
        <w:right w:val="none" w:sz="0" w:space="0" w:color="auto"/>
      </w:divBdr>
    </w:div>
    <w:div w:id="2140107534">
      <w:bodyDiv w:val="1"/>
      <w:marLeft w:val="0"/>
      <w:marRight w:val="0"/>
      <w:marTop w:val="0"/>
      <w:marBottom w:val="0"/>
      <w:divBdr>
        <w:top w:val="none" w:sz="0" w:space="0" w:color="auto"/>
        <w:left w:val="none" w:sz="0" w:space="0" w:color="auto"/>
        <w:bottom w:val="none" w:sz="0" w:space="0" w:color="auto"/>
        <w:right w:val="none" w:sz="0" w:space="0" w:color="auto"/>
      </w:divBdr>
      <w:divsChild>
        <w:div w:id="34540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nban.chinhphu.vn/?pageid=27160&amp;docid=212099" TargetMode="External"/><Relationship Id="rId18" Type="http://schemas.openxmlformats.org/officeDocument/2006/relationships/hyperlink" Target="https://thuvienphapluat.vn/van-ban/Tai-nguyen-Moi-truong/Luat-Dien-luc-2024-so-61-2024-QH15-613892.aspx" TargetMode="External"/><Relationship Id="rId26" Type="http://schemas.openxmlformats.org/officeDocument/2006/relationships/hyperlink" Target="https://thuvienphapluat.vn/van-ban/Linh-vuc-khac/Thong-tu-18-2014-TT-BNV-xac-nhan-phien-hieu-don-vi-thanh-nien-xung-phong-da-duoc-thanh-lap-thoi-ky-chua-duoc-xac-dinh-260284.aspx" TargetMode="External"/><Relationship Id="rId39" Type="http://schemas.openxmlformats.org/officeDocument/2006/relationships/fontTable" Target="fontTable.xml"/><Relationship Id="rId21" Type="http://schemas.openxmlformats.org/officeDocument/2006/relationships/hyperlink" Target="https://thuvienphapluat.vn/van-ban/Doanh-nghiep/Luat-Doanh-nghiep-so-59-2020-QH14-427301.aspx" TargetMode="External"/><Relationship Id="rId34" Type="http://schemas.openxmlformats.org/officeDocument/2006/relationships/hyperlink" Target="https://plo.vn/xa-hoi/" TargetMode="External"/><Relationship Id="rId7" Type="http://schemas.openxmlformats.org/officeDocument/2006/relationships/endnotes" Target="endnotes.xml"/><Relationship Id="rId12" Type="http://schemas.openxmlformats.org/officeDocument/2006/relationships/hyperlink" Target="https://vanban.chinhphu.vn/?pageid=27160&amp;docid=212398" TargetMode="External"/><Relationship Id="rId17" Type="http://schemas.openxmlformats.org/officeDocument/2006/relationships/hyperlink" Target="https://thuvienphapluat.vn/van-ban/Tai-nguyen-Moi-truong/Luat-Dien-luc-2024-so-61-2024-QH15-613892.aspx" TargetMode="External"/><Relationship Id="rId25" Type="http://schemas.openxmlformats.org/officeDocument/2006/relationships/hyperlink" Target="https://thuvienphapluat.vn/van-ban/Linh-vuc-khac/Thong-tu-18-2014-TT-BNV-xac-nhan-phien-hieu-don-vi-thanh-nien-xung-phong-da-duoc-thanh-lap-thoi-ky-chua-duoc-xac-dinh-260284.aspx" TargetMode="External"/><Relationship Id="rId33" Type="http://schemas.openxmlformats.org/officeDocument/2006/relationships/hyperlink" Target="https://plo.vn/giao-duc/"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uvienphapluat.vn/van-ban/Tai-nguyen-Moi-truong/Luat-Dien-luc-2024-so-61-2024-QH15-613892.aspx" TargetMode="External"/><Relationship Id="rId20" Type="http://schemas.openxmlformats.org/officeDocument/2006/relationships/hyperlink" Target="https://thuvienphapluat.vn/van-ban/Doanh-nghiep/Luat-Dau-tu-so-61-2020-QH14-321051.aspx" TargetMode="External"/><Relationship Id="rId29" Type="http://schemas.openxmlformats.org/officeDocument/2006/relationships/hyperlink" Target="https://thuvienphapluat.vn/van-ban/Tai-nguyen-Moi-truong/Thong-tu-23-2024-TT-BNNPTNT-dinh-muc-kinh-te-ky-thuat-phan-dinh-ranh-gioi-rung-636938.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nban.chinhphu.vn/?pageid=27160&amp;docid=212135" TargetMode="External"/><Relationship Id="rId24" Type="http://schemas.openxmlformats.org/officeDocument/2006/relationships/hyperlink" Target="https://thuvienphapluat.vn/van-ban/Van-hoa-Xa-hoi/Thong-tu-13-2024-TT-BNV-sua-doi-Thong-tu-18-2014-TT-BNV-xac-nhan-phien-hieu-thanh-nien-xung-phong-635786.aspx" TargetMode="External"/><Relationship Id="rId32" Type="http://schemas.openxmlformats.org/officeDocument/2006/relationships/hyperlink" Target="https://plo.vn/kinh-te/quan-ly/" TargetMode="External"/><Relationship Id="rId37" Type="http://schemas.openxmlformats.org/officeDocument/2006/relationships/hyperlink" Target="https://plo.vn/tai-chinh-ngan-han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anban.chinhphu.vn/?pageid=27160&amp;docid=212208" TargetMode="External"/><Relationship Id="rId23" Type="http://schemas.openxmlformats.org/officeDocument/2006/relationships/hyperlink" Target="https://thuvienphapluat.vn/van-ban/Trach-nhiem-hinh-su/Thong-tu-98-2024-TT-BCA-quy-trinh-kham-nghiem-hien-truong-trong-to-tung-hinh-su-639738.aspx" TargetMode="External"/><Relationship Id="rId28" Type="http://schemas.openxmlformats.org/officeDocument/2006/relationships/hyperlink" Target="https://thuvienphapluat.vn/van-ban/Tai-nguyen-Moi-truong/Thong-tu-23-2024-TT-BNNPTNT-dinh-muc-kinh-te-ky-thuat-phan-dinh-ranh-gioi-rung-636938.aspx" TargetMode="External"/><Relationship Id="rId36" Type="http://schemas.openxmlformats.org/officeDocument/2006/relationships/hyperlink" Target="https://plo.vn/quoc-te/tu-lieu/" TargetMode="External"/><Relationship Id="rId10" Type="http://schemas.openxmlformats.org/officeDocument/2006/relationships/hyperlink" Target="https://vanban.chinhphu.vn/?pageid=27160&amp;docid=212198" TargetMode="External"/><Relationship Id="rId19" Type="http://schemas.openxmlformats.org/officeDocument/2006/relationships/hyperlink" Target="https://thuvienphapluat.vn/van-ban/Tai-nguyen-Moi-truong/Luat-Dien-luc-2024-so-61-2024-QH15-613892.aspx" TargetMode="External"/><Relationship Id="rId31" Type="http://schemas.openxmlformats.org/officeDocument/2006/relationships/hyperlink" Target="https://plo.vn/the-thao/" TargetMode="External"/><Relationship Id="rId4" Type="http://schemas.openxmlformats.org/officeDocument/2006/relationships/settings" Target="settings.xml"/><Relationship Id="rId9" Type="http://schemas.openxmlformats.org/officeDocument/2006/relationships/hyperlink" Target="https://vanban.chinhphu.vn/?pageid=27160&amp;docid=211962" TargetMode="External"/><Relationship Id="rId14" Type="http://schemas.openxmlformats.org/officeDocument/2006/relationships/hyperlink" Target="https://vanban.chinhphu.vn/?pageid=27160&amp;docid=212178" TargetMode="External"/><Relationship Id="rId22" Type="http://schemas.openxmlformats.org/officeDocument/2006/relationships/hyperlink" Target="https://thuvienphapluat.vn/van-ban/Trach-nhiem-hinh-su/Thong-tu-98-2024-TT-BCA-quy-trinh-kham-nghiem-hien-truong-trong-to-tung-hinh-su-639738.aspx" TargetMode="External"/><Relationship Id="rId27" Type="http://schemas.openxmlformats.org/officeDocument/2006/relationships/hyperlink" Target="https://thuvienphapluat.vn/van-ban/Linh-vuc-khac/Thong-tu-18-2014-TT-BNV-xac-nhan-phien-hieu-don-vi-thanh-nien-xung-phong-da-duoc-thanh-lap-thoi-ky-chua-duoc-xac-dinh-260284.aspx" TargetMode="External"/><Relationship Id="rId30" Type="http://schemas.openxmlformats.org/officeDocument/2006/relationships/hyperlink" Target="https://thuvienphapluat.vn/van-ban/The-thao-Y-te/Thong-tu-15-2024-TT-BVHTTDL-dinh-muc-ky-thuat-dich-vu-tap-huan-chuyen-mon-cong-tac-vien-the-duc-636286.aspx" TargetMode="External"/><Relationship Id="rId35" Type="http://schemas.openxmlformats.org/officeDocument/2006/relationships/hyperlink" Target="https://plo.vn/trang-dia-phuong/" TargetMode="External"/><Relationship Id="rId8" Type="http://schemas.openxmlformats.org/officeDocument/2006/relationships/hyperlink" Target="https://vanban.chinhphu.vn/?pageid=27160&amp;docid=21204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F39E-1BF3-43D0-B7EB-26944AA3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3746</Words>
  <Characters>21356</Characters>
  <Application>Microsoft Office Word</Application>
  <DocSecurity>0</DocSecurity>
  <Lines>177</Lines>
  <Paragraphs>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Pham Trung Kien</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quoctd</dc:creator>
  <cp:lastModifiedBy>Administrator</cp:lastModifiedBy>
  <cp:revision>2</cp:revision>
  <cp:lastPrinted>2023-01-30T00:08:00Z</cp:lastPrinted>
  <dcterms:created xsi:type="dcterms:W3CDTF">2025-02-03T01:45:00Z</dcterms:created>
  <dcterms:modified xsi:type="dcterms:W3CDTF">2025-02-03T01:45:00Z</dcterms:modified>
</cp:coreProperties>
</file>